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F55" w:rsidRDefault="00BD1F55" w:rsidP="00423EE3">
      <w:pPr>
        <w:ind w:leftChars="-171" w:left="-359" w:firstLineChars="101" w:firstLine="323"/>
        <w:jc w:val="center"/>
        <w:rPr>
          <w:rFonts w:ascii="黑体" w:eastAsia="黑体" w:hAnsi="Times New Roman" w:cs="Times New Roman"/>
          <w:sz w:val="32"/>
          <w:szCs w:val="32"/>
        </w:rPr>
      </w:pPr>
    </w:p>
    <w:p w:rsidR="00423EE3" w:rsidRPr="002A03E5" w:rsidRDefault="00423EE3" w:rsidP="00423EE3">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rsidR="00BD1F55" w:rsidRPr="002A03E5" w:rsidRDefault="00BD1F55" w:rsidP="00BD1F5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00E10A93">
        <w:rPr>
          <w:rFonts w:ascii="Arial" w:eastAsia="楷体_GB2312" w:hAnsi="Arial" w:cs="Times New Roman" w:hint="eastAsia"/>
          <w:sz w:val="36"/>
          <w:szCs w:val="24"/>
        </w:rPr>
        <w:t>南京晓庄学院</w:t>
      </w:r>
      <w:r w:rsidR="00CE657A" w:rsidRPr="002A03E5">
        <w:rPr>
          <w:rFonts w:ascii="Times New Roman" w:eastAsia="宋体" w:hAnsi="Times New Roman" w:cs="Times New Roman"/>
          <w:szCs w:val="24"/>
        </w:rPr>
        <w:t xml:space="preserve"> </w:t>
      </w:r>
    </w:p>
    <w:p w:rsidR="00BD1F55" w:rsidRDefault="00BD1F55" w:rsidP="00BD1F55">
      <w:pPr>
        <w:spacing w:line="720" w:lineRule="exact"/>
        <w:ind w:firstLineChars="400" w:firstLine="1440"/>
        <w:rPr>
          <w:rFonts w:ascii="Arial" w:eastAsia="楷体_GB2312" w:hAnsi="Arial" w:cs="Times New Roman"/>
          <w:sz w:val="36"/>
          <w:szCs w:val="24"/>
        </w:rPr>
      </w:pPr>
      <w:r w:rsidRPr="002A03E5">
        <w:rPr>
          <w:rFonts w:ascii="Arial" w:eastAsia="楷体_GB2312" w:hAnsi="Arial" w:cs="Times New Roman" w:hint="eastAsia"/>
          <w:sz w:val="36"/>
          <w:szCs w:val="24"/>
        </w:rPr>
        <w:t>主管部门：</w:t>
      </w:r>
      <w:r w:rsidR="00D67E8B">
        <w:rPr>
          <w:rFonts w:ascii="Arial" w:eastAsia="楷体_GB2312" w:hAnsi="Arial" w:cs="Times New Roman" w:hint="eastAsia"/>
          <w:sz w:val="36"/>
          <w:szCs w:val="24"/>
        </w:rPr>
        <w:t>江苏省</w:t>
      </w:r>
    </w:p>
    <w:p w:rsidR="006F35CD" w:rsidRPr="006F35CD" w:rsidRDefault="006F35CD" w:rsidP="00BD1F55">
      <w:pPr>
        <w:spacing w:line="720" w:lineRule="exact"/>
        <w:ind w:firstLineChars="400" w:firstLine="1440"/>
        <w:rPr>
          <w:rFonts w:ascii="Arial" w:eastAsia="楷体_GB2312" w:hAnsi="Arial" w:cs="Times New Roman"/>
          <w:color w:val="FF0000"/>
          <w:sz w:val="36"/>
          <w:szCs w:val="24"/>
          <w:u w:val="single"/>
        </w:rPr>
      </w:pPr>
      <w:r>
        <w:rPr>
          <w:rFonts w:ascii="Arial" w:eastAsia="楷体_GB2312" w:hAnsi="Arial" w:cs="Times New Roman" w:hint="eastAsia"/>
          <w:sz w:val="36"/>
          <w:szCs w:val="24"/>
        </w:rPr>
        <w:t>申报类别：</w:t>
      </w:r>
      <w:r w:rsidRPr="00F62A1C">
        <w:rPr>
          <w:rFonts w:ascii="Arial" w:eastAsia="楷体_GB2312" w:hAnsi="Arial" w:cs="Times New Roman" w:hint="eastAsia"/>
          <w:sz w:val="36"/>
          <w:szCs w:val="24"/>
        </w:rPr>
        <w:t>国家级或省级</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p>
    <w:p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p>
    <w:p w:rsidR="00BD1F55" w:rsidRPr="002A03E5" w:rsidRDefault="00BD1F55" w:rsidP="00BD1F55">
      <w:pPr>
        <w:rPr>
          <w:rFonts w:ascii="Times New Roman" w:eastAsia="宋体" w:hAnsi="Times New Roman" w:cs="Times New Roman"/>
          <w:szCs w:val="24"/>
        </w:rPr>
      </w:pP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BD1F55" w:rsidRPr="002A03E5" w:rsidRDefault="00BD1F55" w:rsidP="00BD1F5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rsidR="00BD1F55" w:rsidRPr="002A03E5" w:rsidRDefault="00BD1F55" w:rsidP="00BD1F55">
      <w:pPr>
        <w:jc w:val="center"/>
        <w:rPr>
          <w:rFonts w:ascii="仿宋_GB2312" w:eastAsia="仿宋_GB2312" w:hAnsi="Arial" w:cs="Times New Roman"/>
          <w:spacing w:val="100"/>
          <w:sz w:val="32"/>
          <w:szCs w:val="32"/>
        </w:rPr>
      </w:pP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Pr="002A03E5">
        <w:rPr>
          <w:rFonts w:ascii="仿宋" w:eastAsia="仿宋" w:hAnsi="仿宋" w:cs="Times New Roman" w:hint="eastAsia"/>
          <w:sz w:val="32"/>
          <w:szCs w:val="32"/>
        </w:rPr>
        <w:t>。</w:t>
      </w:r>
    </w:p>
    <w:p w:rsidR="00BD1F55" w:rsidRPr="00F62A1C" w:rsidRDefault="00BD1F55" w:rsidP="00BD1F55">
      <w:pPr>
        <w:ind w:firstLineChars="200" w:firstLine="640"/>
        <w:rPr>
          <w:rFonts w:ascii="仿宋" w:eastAsia="仿宋" w:hAnsi="仿宋" w:cs="Times New Roman"/>
          <w:sz w:val="32"/>
          <w:szCs w:val="32"/>
        </w:rPr>
      </w:pPr>
      <w:r w:rsidRPr="00F62A1C">
        <w:rPr>
          <w:rFonts w:ascii="仿宋" w:eastAsia="仿宋" w:hAnsi="仿宋" w:cs="Times New Roman" w:hint="eastAsia"/>
          <w:sz w:val="32"/>
          <w:szCs w:val="32"/>
        </w:rPr>
        <w:t>3.专业</w:t>
      </w:r>
      <w:r w:rsidRPr="00F62A1C">
        <w:rPr>
          <w:rFonts w:ascii="仿宋" w:eastAsia="仿宋" w:hAnsi="仿宋" w:cs="Times New Roman"/>
          <w:sz w:val="32"/>
          <w:szCs w:val="32"/>
        </w:rPr>
        <w:t>人才培养方案作为附件在申报系统</w:t>
      </w:r>
      <w:r w:rsidRPr="00F62A1C">
        <w:rPr>
          <w:rFonts w:ascii="仿宋" w:eastAsia="仿宋" w:hAnsi="仿宋" w:cs="Times New Roman" w:hint="eastAsia"/>
          <w:sz w:val="32"/>
          <w:szCs w:val="32"/>
        </w:rPr>
        <w:t>内</w:t>
      </w:r>
      <w:r w:rsidRPr="00F62A1C">
        <w:rPr>
          <w:rFonts w:ascii="仿宋" w:eastAsia="仿宋" w:hAnsi="仿宋" w:cs="Times New Roman"/>
          <w:sz w:val="32"/>
          <w:szCs w:val="32"/>
        </w:rPr>
        <w:t>提交。</w:t>
      </w:r>
    </w:p>
    <w:p w:rsidR="00BD1F55" w:rsidRPr="002A03E5" w:rsidRDefault="00BD1F55" w:rsidP="00BD1F55">
      <w:pPr>
        <w:ind w:firstLineChars="200" w:firstLine="640"/>
        <w:rPr>
          <w:rFonts w:ascii="仿宋" w:eastAsia="仿宋" w:hAnsi="仿宋" w:cs="Times New Roman"/>
          <w:sz w:val="32"/>
          <w:szCs w:val="32"/>
        </w:rPr>
      </w:pPr>
      <w:r>
        <w:rPr>
          <w:rFonts w:ascii="仿宋" w:eastAsia="仿宋" w:hAnsi="仿宋" w:cs="Times New Roman"/>
          <w:sz w:val="32"/>
          <w:szCs w:val="32"/>
        </w:rPr>
        <w:t>4.报送</w:t>
      </w:r>
      <w:r w:rsidRPr="002A03E5">
        <w:rPr>
          <w:rFonts w:ascii="仿宋" w:eastAsia="仿宋" w:hAnsi="仿宋" w:cs="Times New Roman" w:hint="eastAsia"/>
          <w:sz w:val="32"/>
          <w:szCs w:val="32"/>
        </w:rPr>
        <w:t>单位</w:t>
      </w:r>
      <w:r w:rsidRPr="002A03E5">
        <w:rPr>
          <w:rFonts w:ascii="仿宋" w:eastAsia="仿宋" w:hAnsi="仿宋" w:cs="Times New Roman"/>
          <w:sz w:val="32"/>
          <w:szCs w:val="32"/>
        </w:rPr>
        <w:t>在线</w:t>
      </w:r>
      <w:r w:rsidRPr="002A03E5">
        <w:rPr>
          <w:rFonts w:ascii="仿宋" w:eastAsia="仿宋" w:hAnsi="仿宋" w:cs="Times New Roman" w:hint="eastAsia"/>
          <w:sz w:val="32"/>
          <w:szCs w:val="32"/>
        </w:rPr>
        <w:t>填报</w:t>
      </w:r>
      <w:r w:rsidRPr="002A03E5">
        <w:rPr>
          <w:rFonts w:ascii="仿宋" w:eastAsia="仿宋" w:hAnsi="仿宋" w:cs="Times New Roman"/>
          <w:sz w:val="32"/>
          <w:szCs w:val="32"/>
        </w:rPr>
        <w:t>结束后</w:t>
      </w:r>
      <w:r w:rsidRPr="002A03E5">
        <w:rPr>
          <w:rFonts w:ascii="仿宋" w:eastAsia="仿宋" w:hAnsi="仿宋" w:cs="Times New Roman" w:hint="eastAsia"/>
          <w:sz w:val="32"/>
          <w:szCs w:val="32"/>
        </w:rPr>
        <w:t>，</w:t>
      </w:r>
      <w:r w:rsidRPr="002A03E5">
        <w:rPr>
          <w:rFonts w:ascii="仿宋" w:eastAsia="仿宋" w:hAnsi="仿宋" w:cs="Times New Roman"/>
          <w:sz w:val="32"/>
          <w:szCs w:val="32"/>
        </w:rPr>
        <w:t>导出</w:t>
      </w:r>
      <w:r w:rsidRPr="002A03E5">
        <w:rPr>
          <w:rFonts w:ascii="仿宋" w:eastAsia="仿宋" w:hAnsi="仿宋" w:cs="Times New Roman" w:hint="eastAsia"/>
          <w:sz w:val="32"/>
          <w:szCs w:val="32"/>
        </w:rPr>
        <w:t>《国</w:t>
      </w:r>
      <w:r w:rsidRPr="002A03E5">
        <w:rPr>
          <w:rFonts w:ascii="仿宋" w:eastAsia="仿宋" w:hAnsi="仿宋" w:cs="Times New Roman"/>
          <w:sz w:val="32"/>
          <w:szCs w:val="32"/>
        </w:rPr>
        <w:t>家级</w:t>
      </w:r>
      <w:r w:rsidRPr="002A03E5">
        <w:rPr>
          <w:rFonts w:ascii="仿宋" w:eastAsia="仿宋" w:hAnsi="仿宋" w:cs="Times New Roman" w:hint="eastAsia"/>
          <w:sz w:val="32"/>
          <w:szCs w:val="32"/>
        </w:rPr>
        <w:t>一</w:t>
      </w:r>
      <w:r w:rsidRPr="002A03E5">
        <w:rPr>
          <w:rFonts w:ascii="仿宋" w:eastAsia="仿宋" w:hAnsi="仿宋" w:cs="Times New Roman"/>
          <w:sz w:val="32"/>
          <w:szCs w:val="32"/>
        </w:rPr>
        <w:t>流本科专业建设点</w:t>
      </w:r>
      <w:r>
        <w:rPr>
          <w:rFonts w:ascii="仿宋" w:eastAsia="仿宋" w:hAnsi="仿宋" w:cs="Times New Roman" w:hint="eastAsia"/>
          <w:sz w:val="32"/>
          <w:szCs w:val="32"/>
        </w:rPr>
        <w:t>信息</w:t>
      </w:r>
      <w:r w:rsidRPr="002A03E5">
        <w:rPr>
          <w:rFonts w:ascii="仿宋" w:eastAsia="仿宋" w:hAnsi="仿宋" w:cs="Times New Roman"/>
          <w:sz w:val="32"/>
          <w:szCs w:val="32"/>
        </w:rPr>
        <w:t>汇总表》</w:t>
      </w:r>
      <w:r w:rsidRPr="002A03E5">
        <w:rPr>
          <w:rFonts w:ascii="仿宋" w:eastAsia="仿宋" w:hAnsi="仿宋" w:cs="Times New Roman" w:hint="eastAsia"/>
          <w:sz w:val="32"/>
          <w:szCs w:val="32"/>
        </w:rPr>
        <w:t>，</w:t>
      </w:r>
      <w:r>
        <w:rPr>
          <w:rFonts w:ascii="仿宋" w:eastAsia="仿宋" w:hAnsi="仿宋" w:cs="Times New Roman" w:hint="eastAsia"/>
          <w:sz w:val="32"/>
          <w:szCs w:val="32"/>
        </w:rPr>
        <w:t>按</w:t>
      </w:r>
      <w:r>
        <w:rPr>
          <w:rFonts w:ascii="仿宋" w:eastAsia="仿宋" w:hAnsi="仿宋" w:cs="Times New Roman"/>
          <w:sz w:val="32"/>
          <w:szCs w:val="32"/>
        </w:rPr>
        <w:t>要求</w:t>
      </w:r>
      <w:r w:rsidRPr="002A03E5">
        <w:rPr>
          <w:rFonts w:ascii="仿宋" w:eastAsia="仿宋" w:hAnsi="仿宋" w:cs="Times New Roman"/>
          <w:sz w:val="32"/>
          <w:szCs w:val="32"/>
        </w:rPr>
        <w:t>加</w:t>
      </w:r>
      <w:r w:rsidRPr="002A03E5">
        <w:rPr>
          <w:rFonts w:ascii="仿宋" w:eastAsia="仿宋" w:hAnsi="仿宋" w:cs="Times New Roman" w:hint="eastAsia"/>
          <w:sz w:val="32"/>
          <w:szCs w:val="32"/>
        </w:rPr>
        <w:t>盖</w:t>
      </w:r>
      <w:r w:rsidRPr="002A03E5">
        <w:rPr>
          <w:rFonts w:ascii="仿宋" w:eastAsia="仿宋" w:hAnsi="仿宋" w:cs="Times New Roman"/>
          <w:sz w:val="32"/>
          <w:szCs w:val="32"/>
        </w:rPr>
        <w:t>公章后，于</w:t>
      </w:r>
      <w:r>
        <w:rPr>
          <w:rFonts w:ascii="仿宋" w:eastAsia="仿宋" w:hAnsi="仿宋" w:cs="Times New Roman"/>
          <w:sz w:val="32"/>
          <w:szCs w:val="32"/>
        </w:rPr>
        <w:t>报送</w:t>
      </w:r>
      <w:r w:rsidRPr="002A03E5">
        <w:rPr>
          <w:rFonts w:ascii="仿宋" w:eastAsia="仿宋" w:hAnsi="仿宋" w:cs="Times New Roman"/>
          <w:sz w:val="32"/>
          <w:szCs w:val="32"/>
        </w:rPr>
        <w:t>截止日前寄</w:t>
      </w:r>
      <w:r w:rsidRPr="002A03E5">
        <w:rPr>
          <w:rFonts w:ascii="仿宋" w:eastAsia="仿宋" w:hAnsi="仿宋" w:cs="Times New Roman" w:hint="eastAsia"/>
          <w:sz w:val="32"/>
          <w:szCs w:val="32"/>
        </w:rPr>
        <w:t>至</w:t>
      </w:r>
      <w:r w:rsidRPr="002A03E5">
        <w:rPr>
          <w:rFonts w:ascii="仿宋" w:eastAsia="仿宋" w:hAnsi="仿宋" w:cs="Times New Roman"/>
          <w:sz w:val="32"/>
          <w:szCs w:val="32"/>
        </w:rPr>
        <w:t>教育部</w:t>
      </w:r>
      <w:r w:rsidRPr="002A03E5">
        <w:rPr>
          <w:rFonts w:ascii="仿宋" w:eastAsia="仿宋" w:hAnsi="仿宋" w:cs="Times New Roman" w:hint="eastAsia"/>
          <w:sz w:val="32"/>
          <w:szCs w:val="32"/>
        </w:rPr>
        <w:t>高等</w:t>
      </w:r>
      <w:r w:rsidRPr="002A03E5">
        <w:rPr>
          <w:rFonts w:ascii="仿宋" w:eastAsia="仿宋" w:hAnsi="仿宋" w:cs="Times New Roman"/>
          <w:sz w:val="32"/>
          <w:szCs w:val="32"/>
        </w:rPr>
        <w:t>教育司</w:t>
      </w:r>
      <w:r w:rsidRPr="002A03E5">
        <w:rPr>
          <w:rFonts w:ascii="仿宋" w:eastAsia="仿宋" w:hAnsi="仿宋" w:cs="Times New Roman" w:hint="eastAsia"/>
          <w:sz w:val="32"/>
          <w:szCs w:val="32"/>
        </w:rPr>
        <w:t>。</w:t>
      </w: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rsidR="00BD1F55" w:rsidRPr="002A03E5" w:rsidRDefault="00BD1F55" w:rsidP="00BD1F55">
      <w:pPr>
        <w:spacing w:line="440" w:lineRule="exact"/>
        <w:jc w:val="center"/>
        <w:rPr>
          <w:rFonts w:ascii="黑体" w:eastAsia="黑体" w:hAnsi="Times New Roman" w:cs="Times New Roman"/>
          <w:bCs/>
          <w:sz w:val="36"/>
          <w:szCs w:val="36"/>
        </w:rPr>
      </w:pPr>
    </w:p>
    <w:p w:rsidR="00BD1F55" w:rsidRPr="002A03E5" w:rsidRDefault="00BD1F55" w:rsidP="00BD1F5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BD1F55" w:rsidRPr="002A03E5" w:rsidRDefault="00BD1F55" w:rsidP="00BD1F55">
      <w:pPr>
        <w:spacing w:line="360" w:lineRule="auto"/>
        <w:rPr>
          <w:rFonts w:ascii="仿宋_GB2312" w:eastAsia="仿宋_GB2312" w:hAnsi="Times New Roman" w:cs="Times New Roman"/>
          <w:sz w:val="32"/>
          <w:szCs w:val="24"/>
        </w:rPr>
      </w:pP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BD1F55" w:rsidRPr="002A03E5" w:rsidRDefault="00BD1F55" w:rsidP="00BD1F5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BD1F55" w:rsidRPr="002A03E5" w:rsidRDefault="00BD1F55" w:rsidP="00BD1F5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rsidR="00BD1F55" w:rsidRPr="001D20A4" w:rsidRDefault="00BD1F55" w:rsidP="00BD1F55">
      <w:pPr>
        <w:rPr>
          <w:rFonts w:ascii="黑体" w:eastAsia="黑体" w:hAnsi="黑体" w:cs="Times New Roman"/>
          <w:color w:val="FF0000"/>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r w:rsidR="00423EE3" w:rsidRPr="00423EE3">
        <w:rPr>
          <w:rFonts w:ascii="黑体" w:eastAsia="黑体" w:hAnsi="黑体" w:cs="Times New Roman" w:hint="eastAsia"/>
          <w:color w:val="FF0000"/>
          <w:sz w:val="32"/>
          <w:szCs w:val="32"/>
        </w:rPr>
        <w:t>-此页暂</w:t>
      </w:r>
      <w:r w:rsidR="006F35CD">
        <w:rPr>
          <w:rFonts w:ascii="黑体" w:eastAsia="黑体" w:hAnsi="黑体" w:cs="Times New Roman" w:hint="eastAsia"/>
          <w:color w:val="FF0000"/>
          <w:sz w:val="32"/>
          <w:szCs w:val="32"/>
        </w:rPr>
        <w:t>不填</w:t>
      </w:r>
      <w:r w:rsidR="001D20A4">
        <w:rPr>
          <w:rFonts w:ascii="黑体" w:eastAsia="黑体" w:hAnsi="黑体" w:cs="Times New Roman" w:hint="eastAsia"/>
          <w:color w:val="FF0000"/>
          <w:sz w:val="32"/>
          <w:szCs w:val="32"/>
        </w:rPr>
        <w:t>，</w:t>
      </w:r>
      <w:r w:rsidR="001D20A4" w:rsidRPr="001D20A4">
        <w:rPr>
          <w:rFonts w:ascii="黑体" w:eastAsia="黑体" w:hAnsi="黑体" w:cs="Times New Roman" w:hint="eastAsia"/>
          <w:color w:val="FF0000"/>
          <w:sz w:val="32"/>
          <w:szCs w:val="32"/>
        </w:rPr>
        <w:t>由</w:t>
      </w:r>
      <w:r w:rsidR="001D20A4" w:rsidRPr="001D20A4">
        <w:rPr>
          <w:rFonts w:ascii="黑体" w:eastAsia="黑体" w:hAnsi="黑体" w:cs="Times New Roman"/>
          <w:color w:val="FF0000"/>
          <w:sz w:val="32"/>
          <w:szCs w:val="32"/>
        </w:rPr>
        <w:t>学校统一</w:t>
      </w:r>
      <w:r w:rsidR="004E45B0">
        <w:rPr>
          <w:rFonts w:ascii="黑体" w:eastAsia="黑体" w:hAnsi="黑体" w:cs="Times New Roman" w:hint="eastAsia"/>
          <w:color w:val="FF0000"/>
          <w:sz w:val="32"/>
          <w:szCs w:val="32"/>
        </w:rPr>
        <w:t>填写</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08"/>
        <w:gridCol w:w="423"/>
        <w:gridCol w:w="3604"/>
        <w:gridCol w:w="375"/>
        <w:gridCol w:w="115"/>
        <w:gridCol w:w="1161"/>
      </w:tblGrid>
      <w:tr w:rsidR="00BD1F55" w:rsidRPr="002A03E5" w:rsidTr="006D4E1B">
        <w:trPr>
          <w:trHeight w:val="567"/>
        </w:trPr>
        <w:tc>
          <w:tcPr>
            <w:tcW w:w="1973" w:type="dxa"/>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学校名称</w:t>
            </w:r>
          </w:p>
        </w:tc>
        <w:tc>
          <w:tcPr>
            <w:tcW w:w="1131" w:type="dxa"/>
            <w:gridSpan w:val="2"/>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3604" w:type="dxa"/>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学校代码</w:t>
            </w:r>
          </w:p>
        </w:tc>
        <w:tc>
          <w:tcPr>
            <w:tcW w:w="1651" w:type="dxa"/>
            <w:gridSpan w:val="3"/>
            <w:vAlign w:val="center"/>
          </w:tcPr>
          <w:p w:rsidR="00BD1F55" w:rsidRPr="002A03E5" w:rsidRDefault="00C8485C" w:rsidP="006D4E1B">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11460</w:t>
            </w:r>
          </w:p>
        </w:tc>
      </w:tr>
      <w:tr w:rsidR="00BD1F55" w:rsidRPr="002A03E5" w:rsidTr="006D4E1B">
        <w:trPr>
          <w:trHeight w:val="567"/>
        </w:trPr>
        <w:tc>
          <w:tcPr>
            <w:tcW w:w="1973" w:type="dxa"/>
            <w:vMerge w:val="restart"/>
            <w:vAlign w:val="center"/>
          </w:tcPr>
          <w:p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学校办学</w:t>
            </w:r>
          </w:p>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基本类型</w:t>
            </w:r>
          </w:p>
        </w:tc>
        <w:tc>
          <w:tcPr>
            <w:tcW w:w="6386" w:type="dxa"/>
            <w:gridSpan w:val="6"/>
          </w:tcPr>
          <w:p w:rsidR="00BD1F55" w:rsidRPr="002A03E5" w:rsidRDefault="00BD1F55" w:rsidP="006D4E1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部委院校</w:t>
            </w:r>
            <w:r w:rsidRPr="002A03E5">
              <w:rPr>
                <w:rFonts w:ascii="Times New Roman" w:eastAsia="仿宋_GB2312" w:hAnsi="Times New Roman" w:cs="Times New Roman"/>
                <w:sz w:val="24"/>
                <w:szCs w:val="24"/>
              </w:rPr>
              <w:t xml:space="preserve"> </w:t>
            </w:r>
            <w:r w:rsidR="003332DE">
              <w:rPr>
                <w:rFonts w:ascii="Times New Roman" w:eastAsia="仿宋_GB2312" w:hAnsi="Times New Roman" w:cs="Times New Roman"/>
                <w:sz w:val="24"/>
                <w:szCs w:val="24"/>
              </w:rPr>
              <w:t xml:space="preserve"> </w:t>
            </w:r>
            <w:r w:rsidR="003332DE" w:rsidRPr="003332DE">
              <w:rPr>
                <w:rFonts w:ascii="Times New Roman" w:eastAsia="仿宋_GB2312" w:hAnsi="Times New Roman" w:cs="Times New Roman" w:hint="eastAsia"/>
                <w:sz w:val="24"/>
                <w:szCs w:val="24"/>
              </w:rPr>
              <w:sym w:font="Wingdings 2" w:char="F052"/>
            </w:r>
            <w:r w:rsidRPr="002A03E5">
              <w:rPr>
                <w:rFonts w:ascii="Times New Roman" w:eastAsia="仿宋_GB2312" w:hAnsi="Times New Roman" w:cs="Times New Roman"/>
                <w:sz w:val="24"/>
                <w:szCs w:val="24"/>
              </w:rPr>
              <w:t>地方院校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hint="eastAsia"/>
                <w:sz w:val="24"/>
                <w:szCs w:val="24"/>
              </w:rPr>
              <w:t>部省</w:t>
            </w:r>
            <w:r w:rsidRPr="002A03E5">
              <w:rPr>
                <w:rFonts w:ascii="Times New Roman" w:eastAsia="仿宋_GB2312" w:hAnsi="Times New Roman" w:cs="Times New Roman"/>
                <w:sz w:val="24"/>
                <w:szCs w:val="24"/>
              </w:rPr>
              <w:t>合建高校</w:t>
            </w:r>
          </w:p>
        </w:tc>
      </w:tr>
      <w:tr w:rsidR="00BD1F55" w:rsidRPr="002A03E5" w:rsidTr="006D4E1B">
        <w:trPr>
          <w:trHeight w:val="567"/>
        </w:trPr>
        <w:tc>
          <w:tcPr>
            <w:tcW w:w="1973" w:type="dxa"/>
            <w:vMerge/>
          </w:tcPr>
          <w:p w:rsidR="00BD1F55" w:rsidRPr="002A03E5" w:rsidRDefault="00BD1F55" w:rsidP="006D4E1B">
            <w:pPr>
              <w:spacing w:line="360" w:lineRule="auto"/>
              <w:rPr>
                <w:rFonts w:ascii="Times New Roman" w:eastAsia="仿宋_GB2312" w:hAnsi="Times New Roman" w:cs="Times New Roman"/>
                <w:sz w:val="24"/>
                <w:szCs w:val="24"/>
              </w:rPr>
            </w:pPr>
          </w:p>
        </w:tc>
        <w:tc>
          <w:tcPr>
            <w:tcW w:w="6386" w:type="dxa"/>
            <w:gridSpan w:val="6"/>
          </w:tcPr>
          <w:p w:rsidR="00BD1F55" w:rsidRPr="002A03E5" w:rsidRDefault="003332DE" w:rsidP="006D4E1B">
            <w:pPr>
              <w:spacing w:line="360" w:lineRule="auto"/>
              <w:rPr>
                <w:rFonts w:ascii="Times New Roman" w:eastAsia="仿宋_GB2312" w:hAnsi="Times New Roman" w:cs="Times New Roman"/>
                <w:sz w:val="24"/>
                <w:szCs w:val="24"/>
              </w:rPr>
            </w:pPr>
            <w:r w:rsidRPr="003332DE">
              <w:rPr>
                <w:rFonts w:ascii="Times New Roman" w:eastAsia="仿宋_GB2312" w:hAnsi="Times New Roman" w:cs="Times New Roman" w:hint="eastAsia"/>
                <w:sz w:val="24"/>
                <w:szCs w:val="24"/>
              </w:rPr>
              <w:sym w:font="Wingdings 2" w:char="F052"/>
            </w:r>
            <w:r w:rsidR="00BD1F55" w:rsidRPr="002A03E5">
              <w:rPr>
                <w:rFonts w:ascii="Times New Roman" w:eastAsia="仿宋_GB2312" w:hAnsi="Times New Roman" w:cs="Times New Roman"/>
                <w:sz w:val="24"/>
                <w:szCs w:val="24"/>
              </w:rPr>
              <w:t>公办</w:t>
            </w:r>
            <w:r w:rsidR="00BD1F55" w:rsidRPr="002A03E5">
              <w:rPr>
                <w:rFonts w:ascii="Times New Roman" w:eastAsia="仿宋_GB2312" w:hAnsi="Times New Roman" w:cs="Times New Roman"/>
                <w:sz w:val="24"/>
                <w:szCs w:val="24"/>
              </w:rPr>
              <w:t xml:space="preserve">  □</w:t>
            </w:r>
            <w:r w:rsidR="00BD1F55" w:rsidRPr="002A03E5">
              <w:rPr>
                <w:rFonts w:ascii="Times New Roman" w:eastAsia="仿宋_GB2312" w:hAnsi="Times New Roman" w:cs="Times New Roman"/>
                <w:sz w:val="24"/>
                <w:szCs w:val="24"/>
              </w:rPr>
              <w:t>民办</w:t>
            </w:r>
            <w:r w:rsidR="00BD1F55" w:rsidRPr="002A03E5">
              <w:rPr>
                <w:rFonts w:ascii="Times New Roman" w:eastAsia="仿宋_GB2312" w:hAnsi="Times New Roman" w:cs="Times New Roman"/>
                <w:sz w:val="24"/>
                <w:szCs w:val="24"/>
              </w:rPr>
              <w:t xml:space="preserve">  □</w:t>
            </w:r>
            <w:r w:rsidR="00BD1F55" w:rsidRPr="002A03E5">
              <w:rPr>
                <w:rFonts w:ascii="Times New Roman" w:eastAsia="仿宋_GB2312" w:hAnsi="Times New Roman" w:cs="Times New Roman"/>
                <w:sz w:val="24"/>
                <w:szCs w:val="24"/>
              </w:rPr>
              <w:t>中外合作办学</w:t>
            </w:r>
          </w:p>
        </w:tc>
      </w:tr>
      <w:tr w:rsidR="00BD1F55" w:rsidRPr="002A03E5" w:rsidTr="006D4E1B">
        <w:trPr>
          <w:trHeight w:val="567"/>
        </w:trPr>
        <w:tc>
          <w:tcPr>
            <w:tcW w:w="1973" w:type="dxa"/>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在校本科生总数</w:t>
            </w:r>
          </w:p>
        </w:tc>
        <w:tc>
          <w:tcPr>
            <w:tcW w:w="1131" w:type="dxa"/>
            <w:gridSpan w:val="2"/>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近</w:t>
            </w:r>
            <w:r w:rsidRPr="002A03E5">
              <w:rPr>
                <w:rFonts w:ascii="Times New Roman" w:eastAsia="仿宋_GB2312" w:hAnsi="Times New Roman" w:cs="Times New Roman" w:hint="eastAsia"/>
                <w:sz w:val="24"/>
                <w:szCs w:val="24"/>
              </w:rPr>
              <w:t>3</w:t>
            </w:r>
            <w:r w:rsidRPr="002A03E5">
              <w:rPr>
                <w:rFonts w:ascii="Times New Roman" w:eastAsia="仿宋_GB2312" w:hAnsi="Times New Roman" w:cs="Times New Roman"/>
                <w:sz w:val="24"/>
                <w:szCs w:val="24"/>
              </w:rPr>
              <w:t>年年均本科招生数</w:t>
            </w:r>
          </w:p>
        </w:tc>
        <w:tc>
          <w:tcPr>
            <w:tcW w:w="1161" w:type="dxa"/>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r>
      <w:tr w:rsidR="00BD1F55" w:rsidRPr="002A03E5" w:rsidTr="006D4E1B">
        <w:trPr>
          <w:trHeight w:val="567"/>
        </w:trPr>
        <w:tc>
          <w:tcPr>
            <w:tcW w:w="1973" w:type="dxa"/>
            <w:vAlign w:val="center"/>
          </w:tcPr>
          <w:p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专任教师总数</w:t>
            </w:r>
          </w:p>
        </w:tc>
        <w:tc>
          <w:tcPr>
            <w:tcW w:w="1131" w:type="dxa"/>
            <w:gridSpan w:val="2"/>
            <w:vAlign w:val="center"/>
          </w:tcPr>
          <w:p w:rsidR="00BD1F55" w:rsidRPr="002A03E5" w:rsidRDefault="00BD1F55" w:rsidP="006D4E1B">
            <w:pPr>
              <w:spacing w:line="320" w:lineRule="exact"/>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w:t>
            </w:r>
            <w:smartTag w:uri="urn:schemas-microsoft-com:office:smarttags" w:element="PersonName">
              <w:smartTagPr>
                <w:attr w:name="ProductID" w:val="师中副"/>
              </w:smartTagPr>
              <w:r w:rsidRPr="002A03E5">
                <w:rPr>
                  <w:rFonts w:ascii="Times New Roman" w:eastAsia="仿宋_GB2312" w:hAnsi="Times New Roman" w:cs="Times New Roman"/>
                  <w:sz w:val="24"/>
                  <w:szCs w:val="24"/>
                </w:rPr>
                <w:t>师中副</w:t>
              </w:r>
            </w:smartTag>
            <w:r w:rsidRPr="002A03E5">
              <w:rPr>
                <w:rFonts w:ascii="Times New Roman" w:eastAsia="仿宋_GB2312" w:hAnsi="Times New Roman" w:cs="Times New Roman"/>
                <w:sz w:val="24"/>
                <w:szCs w:val="24"/>
              </w:rPr>
              <w:t>教授及以上职称比例</w:t>
            </w:r>
          </w:p>
        </w:tc>
        <w:tc>
          <w:tcPr>
            <w:tcW w:w="1161" w:type="dxa"/>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rsidTr="006D4E1B">
        <w:trPr>
          <w:trHeight w:val="567"/>
        </w:trPr>
        <w:tc>
          <w:tcPr>
            <w:tcW w:w="1973" w:type="dxa"/>
            <w:vAlign w:val="center"/>
          </w:tcPr>
          <w:p w:rsidR="00BD1F55" w:rsidRPr="002A03E5" w:rsidRDefault="00BD1F55" w:rsidP="006D4E1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生师比</w:t>
            </w:r>
          </w:p>
        </w:tc>
        <w:tc>
          <w:tcPr>
            <w:tcW w:w="1131" w:type="dxa"/>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p>
        </w:tc>
        <w:tc>
          <w:tcPr>
            <w:tcW w:w="4094" w:type="dxa"/>
            <w:gridSpan w:val="3"/>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具有</w:t>
            </w:r>
            <w:r>
              <w:rPr>
                <w:rFonts w:ascii="Times New Roman" w:eastAsia="仿宋_GB2312" w:hAnsi="Times New Roman" w:cs="Times New Roman" w:hint="eastAsia"/>
                <w:sz w:val="24"/>
                <w:szCs w:val="24"/>
              </w:rPr>
              <w:t>硕</w:t>
            </w:r>
            <w:r w:rsidRPr="002A03E5">
              <w:rPr>
                <w:rFonts w:ascii="Times New Roman" w:eastAsia="仿宋_GB2312" w:hAnsi="Times New Roman" w:cs="Times New Roman" w:hint="eastAsia"/>
                <w:sz w:val="24"/>
                <w:szCs w:val="24"/>
              </w:rPr>
              <w:t>博士学位教师占专任教师比例</w:t>
            </w:r>
          </w:p>
        </w:tc>
        <w:tc>
          <w:tcPr>
            <w:tcW w:w="1161" w:type="dxa"/>
            <w:vAlign w:val="center"/>
          </w:tcPr>
          <w:p w:rsidR="00BD1F55" w:rsidRPr="002A03E5" w:rsidRDefault="00BD1F55" w:rsidP="006D4E1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BD1F55" w:rsidRPr="002A03E5" w:rsidTr="006D4E1B">
        <w:trPr>
          <w:trHeight w:val="7811"/>
        </w:trPr>
        <w:tc>
          <w:tcPr>
            <w:tcW w:w="1973" w:type="dxa"/>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推进高水平本科建设整体情况</w:t>
            </w:r>
          </w:p>
        </w:tc>
        <w:tc>
          <w:tcPr>
            <w:tcW w:w="6386" w:type="dxa"/>
            <w:gridSpan w:val="6"/>
          </w:tcPr>
          <w:p w:rsidR="00BD1F55" w:rsidRPr="002A03E5" w:rsidRDefault="00BD1F55" w:rsidP="006D4E1B">
            <w:pPr>
              <w:spacing w:line="360" w:lineRule="auto"/>
              <w:jc w:val="left"/>
              <w:rPr>
                <w:rFonts w:ascii="仿宋" w:eastAsia="仿宋" w:hAnsi="仿宋" w:cs="Times New Roman"/>
                <w:sz w:val="24"/>
                <w:szCs w:val="24"/>
              </w:rPr>
            </w:pPr>
            <w:r w:rsidRPr="002A03E5">
              <w:rPr>
                <w:rFonts w:ascii="仿宋" w:eastAsia="仿宋" w:hAnsi="仿宋" w:cs="Times New Roman" w:hint="eastAsia"/>
                <w:sz w:val="24"/>
                <w:szCs w:val="24"/>
              </w:rPr>
              <w:t>（</w:t>
            </w:r>
            <w:r w:rsidRPr="002A03E5">
              <w:rPr>
                <w:rFonts w:ascii="仿宋" w:eastAsia="仿宋" w:hAnsi="仿宋" w:cs="Times New Roman"/>
                <w:sz w:val="24"/>
                <w:szCs w:val="24"/>
              </w:rPr>
              <w:t>落实</w:t>
            </w:r>
            <w:r w:rsidRPr="002A03E5">
              <w:rPr>
                <w:rFonts w:ascii="仿宋" w:eastAsia="仿宋" w:hAnsi="仿宋" w:cs="Times New Roman" w:hint="eastAsia"/>
                <w:sz w:val="24"/>
                <w:szCs w:val="24"/>
              </w:rPr>
              <w:t>“以本为本、四个回归”、推进“四新”建设、完善协同育人和实践教学机制、</w:t>
            </w:r>
            <w:r w:rsidRPr="002A03E5">
              <w:rPr>
                <w:rFonts w:ascii="仿宋" w:eastAsia="仿宋" w:hAnsi="仿宋" w:cs="Times New Roman"/>
                <w:sz w:val="24"/>
                <w:szCs w:val="24"/>
              </w:rPr>
              <w:t>培育以人才培养为中心的</w:t>
            </w:r>
            <w:r w:rsidRPr="002A03E5">
              <w:rPr>
                <w:rFonts w:ascii="仿宋" w:eastAsia="仿宋" w:hAnsi="仿宋" w:cs="Times New Roman" w:hint="eastAsia"/>
                <w:sz w:val="24"/>
                <w:szCs w:val="24"/>
              </w:rPr>
              <w:t>质量文化等</w:t>
            </w:r>
            <w:r w:rsidRPr="002A03E5">
              <w:rPr>
                <w:rFonts w:ascii="Times New Roman" w:eastAsia="仿宋_GB2312" w:hAnsi="Times New Roman" w:cs="Times New Roman" w:hint="eastAsia"/>
                <w:sz w:val="24"/>
                <w:szCs w:val="24"/>
              </w:rPr>
              <w:t>，</w:t>
            </w:r>
            <w:r w:rsidRPr="002A03E5">
              <w:rPr>
                <w:rFonts w:ascii="Times New Roman" w:eastAsia="仿宋_GB2312" w:hAnsi="Times New Roman" w:cs="Times New Roman"/>
                <w:sz w:val="24"/>
                <w:szCs w:val="24"/>
              </w:rPr>
              <w:t>1200</w:t>
            </w:r>
            <w:r w:rsidRPr="002A03E5">
              <w:rPr>
                <w:rFonts w:ascii="Times New Roman" w:eastAsia="仿宋_GB2312" w:hAnsi="Times New Roman" w:cs="Times New Roman"/>
                <w:sz w:val="24"/>
                <w:szCs w:val="24"/>
              </w:rPr>
              <w:t>字以内</w:t>
            </w:r>
            <w:r w:rsidRPr="002A03E5">
              <w:rPr>
                <w:rFonts w:ascii="仿宋" w:eastAsia="仿宋" w:hAnsi="仿宋" w:cs="Times New Roman" w:hint="eastAsia"/>
                <w:sz w:val="24"/>
                <w:szCs w:val="24"/>
              </w:rPr>
              <w:t>）</w:t>
            </w:r>
          </w:p>
          <w:p w:rsidR="00BD1F55" w:rsidRPr="002A03E5" w:rsidRDefault="00BD1F55" w:rsidP="006D4E1B">
            <w:pPr>
              <w:spacing w:line="360" w:lineRule="auto"/>
              <w:rPr>
                <w:rFonts w:ascii="Times New Roman" w:eastAsia="仿宋_GB2312" w:hAnsi="Times New Roman" w:cs="Times New Roman"/>
                <w:sz w:val="24"/>
                <w:szCs w:val="24"/>
              </w:rPr>
            </w:pPr>
          </w:p>
        </w:tc>
      </w:tr>
      <w:tr w:rsidR="00BD1F55" w:rsidRPr="002A03E5" w:rsidTr="006D4E1B">
        <w:trPr>
          <w:trHeight w:val="132"/>
        </w:trPr>
        <w:tc>
          <w:tcPr>
            <w:tcW w:w="1973" w:type="dxa"/>
            <w:vMerge w:val="restart"/>
            <w:vAlign w:val="center"/>
          </w:tcPr>
          <w:p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学校关于本科</w:t>
            </w:r>
          </w:p>
          <w:p w:rsidR="00BD1F5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人才培养的重要</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政策文件</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（限</w:t>
            </w:r>
            <w:r w:rsidRPr="002A03E5">
              <w:rPr>
                <w:rFonts w:ascii="Times New Roman" w:eastAsia="仿宋_GB2312" w:hAnsi="Times New Roman" w:cs="Times New Roman"/>
                <w:sz w:val="24"/>
                <w:szCs w:val="24"/>
              </w:rPr>
              <w:t>10</w:t>
            </w:r>
            <w:r w:rsidRPr="002A03E5">
              <w:rPr>
                <w:rFonts w:ascii="Times New Roman" w:eastAsia="仿宋_GB2312" w:hAnsi="Times New Roman" w:cs="Times New Roman"/>
                <w:sz w:val="24"/>
                <w:szCs w:val="24"/>
              </w:rPr>
              <w:t>项</w:t>
            </w:r>
            <w:r w:rsidRPr="002A03E5">
              <w:rPr>
                <w:rFonts w:ascii="Times New Roman" w:eastAsia="仿宋_GB2312" w:hAnsi="Times New Roman" w:cs="Times New Roman" w:hint="eastAsia"/>
                <w:sz w:val="24"/>
                <w:szCs w:val="24"/>
              </w:rPr>
              <w:t>）</w:t>
            </w: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文件名称</w:t>
            </w: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印发时间</w:t>
            </w:r>
          </w:p>
        </w:tc>
      </w:tr>
      <w:tr w:rsidR="00BD1F55" w:rsidRPr="002A03E5" w:rsidTr="006D4E1B">
        <w:trPr>
          <w:trHeight w:val="360"/>
        </w:trPr>
        <w:tc>
          <w:tcPr>
            <w:tcW w:w="1973" w:type="dxa"/>
            <w:vMerge/>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rsidTr="006D4E1B">
        <w:trPr>
          <w:trHeight w:val="360"/>
        </w:trPr>
        <w:tc>
          <w:tcPr>
            <w:tcW w:w="1973" w:type="dxa"/>
            <w:vMerge/>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p>
        </w:tc>
      </w:tr>
      <w:tr w:rsidR="00BD1F55" w:rsidRPr="002A03E5" w:rsidTr="006D4E1B">
        <w:trPr>
          <w:trHeight w:val="77"/>
        </w:trPr>
        <w:tc>
          <w:tcPr>
            <w:tcW w:w="1973" w:type="dxa"/>
            <w:vMerge/>
            <w:vAlign w:val="center"/>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708" w:type="dxa"/>
          </w:tcPr>
          <w:p w:rsidR="00BD1F55" w:rsidRPr="002A03E5" w:rsidRDefault="00BD1F55" w:rsidP="006D4E1B">
            <w:pPr>
              <w:spacing w:line="360" w:lineRule="auto"/>
              <w:jc w:val="center"/>
              <w:rPr>
                <w:rFonts w:ascii="Times New Roman" w:eastAsia="仿宋_GB2312" w:hAnsi="Times New Roman" w:cs="Times New Roman"/>
                <w:sz w:val="24"/>
                <w:szCs w:val="24"/>
              </w:rPr>
            </w:pPr>
            <w:r w:rsidRPr="002A03E5">
              <w:rPr>
                <w:rFonts w:ascii="仿宋_GB2312" w:eastAsia="仿宋_GB2312" w:hAnsi="Times New Roman" w:cs="Times New Roman" w:hint="eastAsia"/>
                <w:szCs w:val="24"/>
              </w:rPr>
              <w:t>…</w:t>
            </w:r>
          </w:p>
        </w:tc>
        <w:tc>
          <w:tcPr>
            <w:tcW w:w="4402" w:type="dxa"/>
            <w:gridSpan w:val="3"/>
          </w:tcPr>
          <w:p w:rsidR="00BD1F55" w:rsidRPr="002A03E5" w:rsidRDefault="00BD1F55" w:rsidP="006D4E1B">
            <w:pPr>
              <w:spacing w:line="360" w:lineRule="auto"/>
              <w:jc w:val="center"/>
              <w:rPr>
                <w:rFonts w:ascii="Times New Roman" w:eastAsia="仿宋_GB2312" w:hAnsi="Times New Roman" w:cs="Times New Roman"/>
                <w:sz w:val="24"/>
                <w:szCs w:val="24"/>
              </w:rPr>
            </w:pPr>
          </w:p>
        </w:tc>
        <w:tc>
          <w:tcPr>
            <w:tcW w:w="1276" w:type="dxa"/>
            <w:gridSpan w:val="2"/>
          </w:tcPr>
          <w:p w:rsidR="00BD1F55" w:rsidRPr="002A03E5" w:rsidRDefault="00BD1F55" w:rsidP="006D4E1B">
            <w:pPr>
              <w:spacing w:line="360" w:lineRule="auto"/>
              <w:jc w:val="center"/>
              <w:rPr>
                <w:rFonts w:ascii="Times New Roman" w:eastAsia="仿宋_GB2312" w:hAnsi="Times New Roman" w:cs="Times New Roman"/>
                <w:sz w:val="24"/>
                <w:szCs w:val="24"/>
              </w:rPr>
            </w:pPr>
          </w:p>
        </w:tc>
      </w:tr>
    </w:tbl>
    <w:p w:rsidR="00BD1F55" w:rsidRPr="00C825AE" w:rsidRDefault="00BD1F55" w:rsidP="00BD1F55">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735"/>
        <w:gridCol w:w="2453"/>
        <w:gridCol w:w="1941"/>
      </w:tblGrid>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w:t>
      </w:r>
      <w:r w:rsidR="00D70B1E">
        <w:rPr>
          <w:rFonts w:ascii="仿宋" w:eastAsia="仿宋" w:hAnsi="仿宋" w:cs="Times New Roman" w:hint="eastAsia"/>
          <w:sz w:val="24"/>
          <w:szCs w:val="24"/>
        </w:rPr>
        <w:t>9</w:t>
      </w:r>
      <w:r w:rsidRPr="002A03E5">
        <w:rPr>
          <w:rFonts w:ascii="仿宋" w:eastAsia="仿宋" w:hAnsi="仿宋" w:cs="Times New Roman" w:hint="eastAsia"/>
          <w:sz w:val="24"/>
          <w:szCs w:val="24"/>
        </w:rPr>
        <w:t>-</w:t>
      </w:r>
      <w:r w:rsidRPr="002A03E5">
        <w:rPr>
          <w:rFonts w:ascii="仿宋" w:eastAsia="仿宋" w:hAnsi="仿宋" w:cs="Times New Roman"/>
          <w:sz w:val="24"/>
          <w:szCs w:val="24"/>
        </w:rPr>
        <w:t>20</w:t>
      </w:r>
      <w:r w:rsidR="00D70B1E">
        <w:rPr>
          <w:rFonts w:ascii="仿宋" w:eastAsia="仿宋" w:hAnsi="仿宋" w:cs="Times New Roman" w:hint="eastAsia"/>
          <w:sz w:val="24"/>
          <w:szCs w:val="24"/>
        </w:rPr>
        <w:t>20</w:t>
      </w:r>
      <w:r w:rsidRPr="002A03E5">
        <w:rPr>
          <w:rFonts w:ascii="仿宋" w:eastAsia="仿宋" w:hAnsi="仿宋" w:cs="Times New Roman"/>
          <w:sz w:val="24"/>
          <w:szCs w:val="24"/>
        </w:rPr>
        <w:t>学年数据</w:t>
      </w:r>
      <w:r w:rsidRPr="002A03E5">
        <w:rPr>
          <w:rFonts w:ascii="仿宋" w:eastAsia="仿宋" w:hAnsi="仿宋" w:cs="Times New Roman" w:hint="eastAsia"/>
          <w:sz w:val="24"/>
          <w:szCs w:val="24"/>
        </w:rPr>
        <w:t>。</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3"/>
        <w:gridCol w:w="1595"/>
        <w:gridCol w:w="1311"/>
        <w:gridCol w:w="727"/>
        <w:gridCol w:w="1747"/>
        <w:gridCol w:w="727"/>
        <w:gridCol w:w="806"/>
        <w:gridCol w:w="804"/>
      </w:tblGrid>
      <w:tr w:rsidR="00BD1F55" w:rsidRPr="002A03E5" w:rsidTr="006D4E1B">
        <w:trPr>
          <w:trHeight w:val="567"/>
          <w:jc w:val="center"/>
        </w:trPr>
        <w:tc>
          <w:tcPr>
            <w:tcW w:w="433"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433"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3673"/>
          <w:jc w:val="center"/>
        </w:trPr>
        <w:tc>
          <w:tcPr>
            <w:tcW w:w="1377" w:type="pct"/>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BD1F55" w:rsidRPr="002A03E5" w:rsidRDefault="00BD1F55" w:rsidP="006D4E1B">
            <w:pPr>
              <w:jc w:val="left"/>
              <w:rPr>
                <w:rFonts w:ascii="Times New Roman" w:eastAsia="仿宋_GB2312" w:hAnsi="Times New Roman" w:cs="Times New Roman"/>
                <w:sz w:val="24"/>
                <w:szCs w:val="24"/>
              </w:rPr>
            </w:pP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19"/>
        <w:gridCol w:w="1583"/>
        <w:gridCol w:w="1583"/>
        <w:gridCol w:w="1319"/>
        <w:gridCol w:w="1621"/>
      </w:tblGrid>
      <w:tr w:rsidR="00BD1F55" w:rsidRPr="002A03E5" w:rsidTr="006D4E1B">
        <w:trPr>
          <w:trHeight w:val="567"/>
          <w:jc w:val="center"/>
        </w:trPr>
        <w:tc>
          <w:tcPr>
            <w:tcW w:w="643"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BD1F55" w:rsidRPr="002A03E5" w:rsidTr="006D4E1B">
        <w:trPr>
          <w:trHeight w:val="567"/>
          <w:jc w:val="center"/>
        </w:trPr>
        <w:tc>
          <w:tcPr>
            <w:tcW w:w="643"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D70B1E">
              <w:rPr>
                <w:rFonts w:ascii="Times New Roman" w:eastAsia="仿宋_GB2312" w:hAnsi="Times New Roman" w:cs="Times New Roman" w:hint="eastAsia"/>
                <w:sz w:val="24"/>
                <w:szCs w:val="24"/>
              </w:rPr>
              <w:t>9</w:t>
            </w:r>
            <w:bookmarkStart w:id="0" w:name="_GoBack"/>
            <w:bookmarkEnd w:id="0"/>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D70B1E">
              <w:rPr>
                <w:rFonts w:ascii="Times New Roman" w:eastAsia="仿宋_GB2312" w:hAnsi="Times New Roman" w:cs="Times New Roman" w:hint="eastAsia"/>
                <w:sz w:val="24"/>
                <w:szCs w:val="24"/>
              </w:rPr>
              <w:t>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D70B1E">
              <w:rPr>
                <w:rFonts w:ascii="Times New Roman" w:eastAsia="仿宋_GB2312" w:hAnsi="Times New Roman" w:cs="Times New Roman" w:hint="eastAsia"/>
                <w:sz w:val="24"/>
                <w:szCs w:val="24"/>
              </w:rPr>
              <w:t>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827"/>
        <w:gridCol w:w="1207"/>
        <w:gridCol w:w="1723"/>
        <w:gridCol w:w="850"/>
        <w:gridCol w:w="785"/>
        <w:gridCol w:w="1279"/>
      </w:tblGrid>
      <w:tr w:rsidR="00BD1F55" w:rsidRPr="002A03E5" w:rsidTr="006D4E1B">
        <w:trPr>
          <w:cantSplit/>
          <w:trHeight w:val="539"/>
        </w:trPr>
        <w:tc>
          <w:tcPr>
            <w:tcW w:w="979"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BD1F55" w:rsidRPr="002A03E5" w:rsidRDefault="00BD1F55" w:rsidP="00CE657A">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CE657A">
            <w:pPr>
              <w:spacing w:beforeLines="20" w:before="62" w:afterLines="20" w:after="62"/>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20" w:before="62" w:afterLines="20" w:after="62"/>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CE657A">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CE657A">
            <w:pPr>
              <w:spacing w:beforeLines="20" w:before="62" w:afterLines="20" w:after="62"/>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20" w:before="62" w:afterLines="20" w:after="62"/>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CE657A">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CE657A">
            <w:pPr>
              <w:spacing w:beforeLines="20" w:before="62" w:afterLines="20" w:after="62"/>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20" w:before="62" w:afterLines="20" w:after="62"/>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BD1F55" w:rsidRPr="002A03E5" w:rsidRDefault="00BD1F55" w:rsidP="00CE657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tcPr>
          <w:p w:rsidR="00BD1F55" w:rsidRPr="002A03E5" w:rsidRDefault="00BD1F55" w:rsidP="00CE657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Default="00BD1F55" w:rsidP="00CE657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BD1F55" w:rsidRPr="002A03E5" w:rsidRDefault="00BD1F55" w:rsidP="00CE657A">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BD1F55" w:rsidRPr="002A03E5" w:rsidRDefault="00BD1F55" w:rsidP="00CE657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473"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771"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498" w:type="pct"/>
            <w:vAlign w:val="center"/>
          </w:tcPr>
          <w:p w:rsidR="00BD1F55" w:rsidRPr="002A03E5" w:rsidRDefault="00BD1F55" w:rsidP="00CE657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473"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771"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498" w:type="pct"/>
            <w:vAlign w:val="center"/>
          </w:tcPr>
          <w:p w:rsidR="00BD1F55" w:rsidRPr="002A03E5" w:rsidRDefault="00BD1F55" w:rsidP="00CE657A">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473"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c>
          <w:tcPr>
            <w:tcW w:w="771" w:type="pct"/>
            <w:vAlign w:val="center"/>
          </w:tcPr>
          <w:p w:rsidR="00BD1F55" w:rsidRPr="002A03E5" w:rsidRDefault="00BD1F55" w:rsidP="00CE657A">
            <w:pPr>
              <w:spacing w:beforeLines="30" w:before="93" w:afterLines="30" w:after="93"/>
              <w:rPr>
                <w:rFonts w:ascii="Times New Roman" w:eastAsia="仿宋_GB2312" w:hAnsi="Times New Roman" w:cs="Times New Roman"/>
                <w:sz w:val="24"/>
                <w:szCs w:val="24"/>
              </w:rPr>
            </w:pPr>
          </w:p>
        </w:tc>
      </w:tr>
    </w:tbl>
    <w:p w:rsidR="00BD1F55" w:rsidRDefault="00BD1F55" w:rsidP="00BD1F55">
      <w:pPr>
        <w:widowControl/>
        <w:tabs>
          <w:tab w:val="left" w:pos="1013"/>
        </w:tabs>
        <w:ind w:rightChars="-94" w:right="-197"/>
        <w:jc w:val="left"/>
        <w:rPr>
          <w:rFonts w:ascii="Times New Roman" w:eastAsia="宋体" w:hAnsi="Times New Roman" w:cs="Times New Roman"/>
          <w:szCs w:val="24"/>
        </w:rPr>
      </w:pPr>
    </w:p>
    <w:p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BD1F55" w:rsidRPr="002A03E5" w:rsidRDefault="00BD1F55" w:rsidP="00BD1F5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BD1F55" w:rsidRPr="002A03E5" w:rsidRDefault="00BD1F55" w:rsidP="00BD1F5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089"/>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bookmarkStart w:id="1"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1"/>
    </w:tbl>
    <w:p w:rsidR="00BD1F55" w:rsidRPr="002A03E5" w:rsidRDefault="00BD1F55" w:rsidP="00BD1F55">
      <w:pPr>
        <w:spacing w:line="20" w:lineRule="exact"/>
        <w:rPr>
          <w:rFonts w:ascii="仿宋_GB2312" w:eastAsia="仿宋_GB2312" w:hAnsi="Calibri" w:cs="经典平黑简"/>
          <w:sz w:val="10"/>
          <w:szCs w:val="10"/>
        </w:rPr>
      </w:pPr>
    </w:p>
    <w:p w:rsidR="009E5C53" w:rsidRDefault="009E5C53"/>
    <w:sectPr w:rsidR="009E5C53" w:rsidSect="0013529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BF1" w:rsidRDefault="00F14BF1" w:rsidP="002759EA">
      <w:r>
        <w:separator/>
      </w:r>
    </w:p>
  </w:endnote>
  <w:endnote w:type="continuationSeparator" w:id="0">
    <w:p w:rsidR="00F14BF1" w:rsidRDefault="00F14BF1" w:rsidP="0027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282558"/>
      <w:docPartObj>
        <w:docPartGallery w:val="Page Numbers (Bottom of Page)"/>
        <w:docPartUnique/>
      </w:docPartObj>
    </w:sdtPr>
    <w:sdtEndPr/>
    <w:sdtContent>
      <w:p w:rsidR="00FC0AEB" w:rsidRDefault="0072031D">
        <w:pPr>
          <w:pStyle w:val="a3"/>
          <w:jc w:val="center"/>
        </w:pPr>
        <w:r>
          <w:fldChar w:fldCharType="begin"/>
        </w:r>
        <w:r w:rsidR="00BD1F55">
          <w:instrText>PAGE   \* MERGEFORMAT</w:instrText>
        </w:r>
        <w:r>
          <w:fldChar w:fldCharType="separate"/>
        </w:r>
        <w:r w:rsidR="00D70B1E" w:rsidRPr="00D70B1E">
          <w:rPr>
            <w:noProof/>
            <w:lang w:val="zh-CN"/>
          </w:rPr>
          <w:t>5</w:t>
        </w:r>
        <w:r>
          <w:fldChar w:fldCharType="end"/>
        </w:r>
      </w:p>
    </w:sdtContent>
  </w:sdt>
  <w:p w:rsidR="00FC0AEB" w:rsidRDefault="00F14BF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BF1" w:rsidRDefault="00F14BF1" w:rsidP="002759EA">
      <w:r>
        <w:separator/>
      </w:r>
    </w:p>
  </w:footnote>
  <w:footnote w:type="continuationSeparator" w:id="0">
    <w:p w:rsidR="00F14BF1" w:rsidRDefault="00F14BF1" w:rsidP="002759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1F55"/>
    <w:rsid w:val="000A4A5D"/>
    <w:rsid w:val="001D20A4"/>
    <w:rsid w:val="00226781"/>
    <w:rsid w:val="002759EA"/>
    <w:rsid w:val="002B51E2"/>
    <w:rsid w:val="003332DE"/>
    <w:rsid w:val="003B7B12"/>
    <w:rsid w:val="00412FD2"/>
    <w:rsid w:val="00423EE3"/>
    <w:rsid w:val="004E45B0"/>
    <w:rsid w:val="006F35CD"/>
    <w:rsid w:val="0072031D"/>
    <w:rsid w:val="00901235"/>
    <w:rsid w:val="009D48FF"/>
    <w:rsid w:val="009E5C53"/>
    <w:rsid w:val="00BA0A51"/>
    <w:rsid w:val="00BD1F55"/>
    <w:rsid w:val="00C8485C"/>
    <w:rsid w:val="00CE657A"/>
    <w:rsid w:val="00D67E8B"/>
    <w:rsid w:val="00D70B1E"/>
    <w:rsid w:val="00D73492"/>
    <w:rsid w:val="00D94606"/>
    <w:rsid w:val="00E06744"/>
    <w:rsid w:val="00E10A93"/>
    <w:rsid w:val="00F14BF1"/>
    <w:rsid w:val="00F62A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 w:type="paragraph" w:styleId="a4">
    <w:name w:val="header"/>
    <w:basedOn w:val="a"/>
    <w:link w:val="Char0"/>
    <w:uiPriority w:val="99"/>
    <w:unhideWhenUsed/>
    <w:rsid w:val="00423E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3E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251</Words>
  <Characters>1434</Characters>
  <Application>Microsoft Office Word</Application>
  <DocSecurity>0</DocSecurity>
  <Lines>11</Lines>
  <Paragraphs>3</Paragraphs>
  <ScaleCrop>false</ScaleCrop>
  <Company>CHINA</Company>
  <LinksUpToDate>false</LinksUpToDate>
  <CharactersWithSpaces>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18</cp:revision>
  <dcterms:created xsi:type="dcterms:W3CDTF">2019-04-09T07:43:00Z</dcterms:created>
  <dcterms:modified xsi:type="dcterms:W3CDTF">2020-05-22T02:20:00Z</dcterms:modified>
</cp:coreProperties>
</file>