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center"/>
        <w:rPr>
          <w:rFonts w:ascii="仿宋_GB2312" w:hAnsi="宋体" w:eastAsia="仿宋_GB2312" w:cs="仿宋_GB2312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33"/>
          <w:szCs w:val="33"/>
          <w:shd w:val="clear" w:fill="FFFFFF"/>
        </w:rPr>
        <w:t>关于开展20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33"/>
          <w:szCs w:val="33"/>
          <w:shd w:val="clear" w:fill="FFFFFF"/>
          <w:lang w:val="en-US" w:eastAsia="zh-CN"/>
        </w:rPr>
        <w:t>22-2023学</w:t>
      </w:r>
      <w:r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33"/>
          <w:szCs w:val="33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33"/>
          <w:szCs w:val="33"/>
          <w:shd w:val="clear" w:fill="FFFFFF"/>
          <w:lang w:val="en-US" w:eastAsia="zh-CN"/>
        </w:rPr>
        <w:t>大学生</w:t>
      </w:r>
      <w:r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33"/>
          <w:szCs w:val="33"/>
          <w:shd w:val="clear" w:fill="FFFFFF"/>
        </w:rPr>
        <w:t>学科竞赛获奖统计及奖励工作的通知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color w:val="333333"/>
          <w:sz w:val="19"/>
          <w:szCs w:val="19"/>
        </w:rPr>
      </w:pPr>
      <w:r>
        <w:rPr>
          <w:rFonts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各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二级学院：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0"/>
        <w:jc w:val="left"/>
        <w:rPr>
          <w:rFonts w:hint="eastAsia" w:ascii="宋体" w:hAnsi="宋体" w:eastAsia="宋体" w:cs="宋体"/>
          <w:color w:val="333333"/>
          <w:sz w:val="19"/>
          <w:szCs w:val="19"/>
        </w:rPr>
      </w:pP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为支持各二级学院开展学科竞赛活动，配合学生工作处奖学金评定工作，根据学校工作安排，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现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开展20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22-2023学年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南京晓庄学院学科竞赛获奖项目统计及奖励工作，现将有关事宜通知如下：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2"/>
        <w:jc w:val="left"/>
        <w:rPr>
          <w:rFonts w:hint="eastAsia" w:ascii="宋体" w:hAnsi="宋体" w:eastAsia="宋体" w:cs="宋体"/>
          <w:color w:val="333333"/>
          <w:sz w:val="19"/>
          <w:szCs w:val="19"/>
        </w:rPr>
      </w:pPr>
      <w:r>
        <w:rPr>
          <w:rFonts w:hint="default" w:ascii="仿宋_GB2312" w:hAnsi="宋体" w:eastAsia="仿宋_GB2312" w:cs="仿宋_GB2312"/>
          <w:b/>
          <w:bCs/>
          <w:color w:val="333333"/>
          <w:kern w:val="0"/>
          <w:sz w:val="28"/>
          <w:szCs w:val="28"/>
          <w:lang w:val="en-US" w:eastAsia="zh-CN" w:bidi="ar"/>
        </w:rPr>
        <w:t>一、统计及奖励范围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0"/>
        <w:jc w:val="left"/>
        <w:rPr>
          <w:rFonts w:hint="eastAsia" w:ascii="宋体" w:hAnsi="宋体" w:eastAsia="宋体" w:cs="宋体"/>
          <w:color w:val="333333"/>
          <w:sz w:val="19"/>
          <w:szCs w:val="19"/>
        </w:rPr>
      </w:pP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1.项目范围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0"/>
        <w:jc w:val="left"/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本次学科竞赛获奖统计范围：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《南京晓庄学院学科竞赛分类目录（2021）》（附件1）中涵盖的一类和二类学科竞赛。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校级竞赛获奖由各承办单位参照相关标准自主奖励。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560" w:leftChars="0" w:right="0" w:rightChars="0"/>
        <w:jc w:val="left"/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2.奖金发放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0"/>
        <w:jc w:val="left"/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个人获奖由本人负责填报；团体获奖由项目负责人负责填报(一张获奖证书填报一条记录，多人填报无效），由项目负责人负责分配奖励。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0"/>
        <w:jc w:val="left"/>
        <w:rPr>
          <w:rFonts w:hint="eastAsia" w:ascii="宋体" w:hAnsi="宋体" w:eastAsia="宋体" w:cs="宋体"/>
          <w:color w:val="333333"/>
          <w:sz w:val="19"/>
          <w:szCs w:val="19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3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.统计方式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0"/>
        <w:jc w:val="left"/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个人获奖由本人填报，团体获奖由项目负责人填报(一张获奖证书填报一条记录，多人填报无效）。填报路径：南京晓庄学院信息门户-学科竞赛管理系统，操作手册见附件2。由学院分管学科竞赛工作的教学秘书负责审核，操作手册见附件3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0"/>
        <w:jc w:val="left"/>
        <w:rPr>
          <w:rFonts w:hint="eastAsia" w:ascii="宋体" w:hAnsi="宋体" w:eastAsia="宋体" w:cs="宋体"/>
          <w:color w:val="333333"/>
          <w:sz w:val="19"/>
          <w:szCs w:val="19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4.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在同一学科竞赛项目中多级别获奖，按最高获奖统计奖励，不重复奖励。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0"/>
        <w:jc w:val="left"/>
        <w:rPr>
          <w:rFonts w:hint="eastAsia" w:ascii="宋体" w:hAnsi="宋体" w:eastAsia="宋体" w:cs="宋体"/>
          <w:color w:val="333333"/>
          <w:sz w:val="19"/>
          <w:szCs w:val="19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5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.时间范围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0"/>
        <w:jc w:val="left"/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20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22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年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6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月1日—20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23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年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5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31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日期间所获奖项，以证书或表彰通知上时间为准，逾期恕不催报、补报。结果未发布，转至下一年度获奖统计及奖励工作时申报。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2"/>
        <w:jc w:val="left"/>
        <w:rPr>
          <w:rFonts w:hint="eastAsia" w:ascii="宋体" w:hAnsi="宋体" w:eastAsia="宋体" w:cs="宋体"/>
          <w:color w:val="333333"/>
          <w:sz w:val="19"/>
          <w:szCs w:val="19"/>
        </w:rPr>
      </w:pPr>
      <w:r>
        <w:rPr>
          <w:rFonts w:hint="default" w:ascii="仿宋_GB2312" w:hAnsi="宋体" w:eastAsia="仿宋_GB2312" w:cs="仿宋_GB2312"/>
          <w:b/>
          <w:bCs/>
          <w:color w:val="333333"/>
          <w:kern w:val="0"/>
          <w:sz w:val="28"/>
          <w:szCs w:val="28"/>
          <w:lang w:val="en-US" w:eastAsia="zh-CN" w:bidi="ar"/>
        </w:rPr>
        <w:t>二、提交上报材料注意事项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0"/>
        <w:jc w:val="left"/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以学院为单位，6月30日前提交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《20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22-2023学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年南京晓庄学院学科竞赛获奖项目统计汇总表》（附件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4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）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，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逾期恕不催报、补报。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2"/>
        <w:jc w:val="left"/>
        <w:rPr>
          <w:rFonts w:hint="eastAsia" w:ascii="宋体" w:hAnsi="宋体" w:eastAsia="宋体" w:cs="宋体"/>
          <w:color w:val="333333"/>
          <w:sz w:val="19"/>
          <w:szCs w:val="19"/>
        </w:rPr>
      </w:pPr>
      <w:r>
        <w:rPr>
          <w:rFonts w:hint="default" w:ascii="仿宋_GB2312" w:hAnsi="宋体" w:eastAsia="仿宋_GB2312" w:cs="仿宋_GB2312"/>
          <w:b/>
          <w:bCs/>
          <w:color w:val="333333"/>
          <w:kern w:val="0"/>
          <w:sz w:val="28"/>
          <w:szCs w:val="28"/>
          <w:lang w:val="en-US" w:eastAsia="zh-CN" w:bidi="ar"/>
        </w:rPr>
        <w:t>三、审核及奖励安排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60"/>
        <w:jc w:val="left"/>
        <w:rPr>
          <w:rFonts w:hint="eastAsia" w:ascii="宋体" w:hAnsi="宋体" w:eastAsia="宋体" w:cs="宋体"/>
          <w:color w:val="333333"/>
          <w:sz w:val="19"/>
          <w:szCs w:val="19"/>
        </w:rPr>
      </w:pP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教务处将及时审核并会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同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学工处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完成奖励工作。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right"/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right"/>
        <w:rPr>
          <w:rFonts w:hint="eastAsia" w:ascii="宋体" w:hAnsi="宋体" w:eastAsia="宋体" w:cs="宋体"/>
          <w:color w:val="333333"/>
          <w:sz w:val="19"/>
          <w:szCs w:val="19"/>
        </w:rPr>
      </w:pP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教务处、学生工作处</w:t>
      </w:r>
    </w:p>
    <w:p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                      20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23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年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6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8</w:t>
      </w:r>
      <w:r>
        <w:rPr>
          <w:rFonts w:hint="default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0NzczNjNmZGJjZGI2YjI2NjUxMTA5ZGRkMTBiYTMifQ=="/>
  </w:docVars>
  <w:rsids>
    <w:rsidRoot w:val="00000000"/>
    <w:rsid w:val="037F09F1"/>
    <w:rsid w:val="0461272E"/>
    <w:rsid w:val="0BF359C0"/>
    <w:rsid w:val="1AB331ED"/>
    <w:rsid w:val="283F216C"/>
    <w:rsid w:val="30B77C71"/>
    <w:rsid w:val="43E17E26"/>
    <w:rsid w:val="46293CFA"/>
    <w:rsid w:val="569C1535"/>
    <w:rsid w:val="696F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597</Words>
  <Characters>641</Characters>
  <Lines>0</Lines>
  <Paragraphs>0</Paragraphs>
  <TotalTime>2</TotalTime>
  <ScaleCrop>false</ScaleCrop>
  <LinksUpToDate>false</LinksUpToDate>
  <CharactersWithSpaces>663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2021-06-16T01:45:00Z</dcterms:created>
  <dc:creator>Administrator</dc:creator>
  <cp:lastModifiedBy>王改艳</cp:lastModifiedBy>
  <cp:lastPrinted>2022-06-06T02:32:00Z</cp:lastPrinted>
  <dcterms:modified xsi:type="dcterms:W3CDTF">2023-06-09T06:18:30Z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945683973C3441F5B869EF80BABEA025</vt:lpwstr>
  </property>
</Properties>
</file>