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156FC" w14:textId="77777777" w:rsidR="00E13C0C" w:rsidRDefault="00000000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免听选课办理操作手册</w:t>
      </w:r>
    </w:p>
    <w:p w14:paraId="0112C0B7" w14:textId="77777777" w:rsidR="00E13C0C" w:rsidRDefault="00000000">
      <w:r>
        <w:rPr>
          <w:rFonts w:hint="eastAsia"/>
        </w:rPr>
        <w:t>PC</w:t>
      </w:r>
      <w:r>
        <w:rPr>
          <w:rFonts w:hint="eastAsia"/>
        </w:rPr>
        <w:t>端操作步骤：</w:t>
      </w:r>
    </w:p>
    <w:p w14:paraId="4777E4AD" w14:textId="77777777" w:rsidR="00E13C0C" w:rsidRDefault="00000000">
      <w:pPr>
        <w:pStyle w:val="a3"/>
        <w:numPr>
          <w:ilvl w:val="0"/>
          <w:numId w:val="1"/>
        </w:numPr>
        <w:ind w:firstLineChars="0"/>
      </w:pPr>
      <w:r>
        <w:t>办事大厅中搜索</w:t>
      </w:r>
      <w:r>
        <w:rPr>
          <w:rFonts w:hint="eastAsia"/>
        </w:rPr>
        <w:t>‘免听选课办理’应用，点击进入，页面显示本学期已申请的申请记录及审核情况，可点击‘审核进度’按钮查看申请课程的审核详情。</w:t>
      </w:r>
    </w:p>
    <w:p w14:paraId="5D8CA387" w14:textId="77777777" w:rsidR="00E13C0C" w:rsidRDefault="00000000">
      <w:r>
        <w:rPr>
          <w:noProof/>
        </w:rPr>
        <w:drawing>
          <wp:inline distT="0" distB="0" distL="114300" distR="114300" wp14:anchorId="145CD27E" wp14:editId="4803F3C8">
            <wp:extent cx="5273675" cy="1795145"/>
            <wp:effectExtent l="0" t="0" r="952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79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A5FCF" w14:textId="77777777" w:rsidR="00E13C0C" w:rsidRDefault="00000000">
      <w:r>
        <w:rPr>
          <w:noProof/>
        </w:rPr>
        <w:drawing>
          <wp:inline distT="0" distB="0" distL="114300" distR="114300" wp14:anchorId="5AAC087C" wp14:editId="14CE6C2B">
            <wp:extent cx="5271135" cy="1724025"/>
            <wp:effectExtent l="0" t="0" r="12065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A8C5F" w14:textId="77777777" w:rsidR="00E13C0C" w:rsidRDefault="00000000">
      <w:r>
        <w:rPr>
          <w:noProof/>
        </w:rPr>
        <w:drawing>
          <wp:inline distT="0" distB="0" distL="114300" distR="114300" wp14:anchorId="4E186F68" wp14:editId="1A76D50E">
            <wp:extent cx="5266690" cy="2372995"/>
            <wp:effectExtent l="0" t="0" r="381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7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8023D" w14:textId="77777777" w:rsidR="00E13C0C" w:rsidRDefault="00000000">
      <w:pPr>
        <w:numPr>
          <w:ilvl w:val="0"/>
          <w:numId w:val="1"/>
        </w:numPr>
      </w:pPr>
      <w:r>
        <w:rPr>
          <w:rFonts w:hint="eastAsia"/>
        </w:rPr>
        <w:t>显示‘申请’按钮不为灰色即可点击开始申请操作，在弹出的页面中显示了历史修读成绩且在本学期开课的教学班，根据实际需求点击操作栏下的‘免听申请’按钮</w:t>
      </w:r>
    </w:p>
    <w:p w14:paraId="471A9CF3" w14:textId="77777777" w:rsidR="00E13C0C" w:rsidRDefault="00000000">
      <w:r>
        <w:rPr>
          <w:noProof/>
        </w:rPr>
        <w:lastRenderedPageBreak/>
        <w:drawing>
          <wp:inline distT="0" distB="0" distL="114300" distR="114300" wp14:anchorId="5BD83F9E" wp14:editId="120D7FD2">
            <wp:extent cx="5266690" cy="2249170"/>
            <wp:effectExtent l="0" t="0" r="3810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3F85B" w14:textId="77777777" w:rsidR="00E13C0C" w:rsidRDefault="00000000">
      <w:pPr>
        <w:numPr>
          <w:ilvl w:val="0"/>
          <w:numId w:val="1"/>
        </w:numPr>
      </w:pPr>
      <w:r>
        <w:rPr>
          <w:rFonts w:hint="eastAsia"/>
        </w:rPr>
        <w:t>弹出申请课程的详情页面，学生需要上传附件（如冲突课程的截图等），填写申请免听的理由，确定即可</w:t>
      </w:r>
    </w:p>
    <w:p w14:paraId="2A5BB259" w14:textId="77777777" w:rsidR="00E13C0C" w:rsidRDefault="00000000">
      <w:r>
        <w:rPr>
          <w:noProof/>
        </w:rPr>
        <w:drawing>
          <wp:inline distT="0" distB="0" distL="114300" distR="114300" wp14:anchorId="2AED5296" wp14:editId="6D862047">
            <wp:extent cx="5266690" cy="2362200"/>
            <wp:effectExtent l="0" t="0" r="381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5BA67" w14:textId="0577A4DD" w:rsidR="00E13C0C" w:rsidRDefault="00000000">
      <w:pPr>
        <w:rPr>
          <w:color w:val="FF0000"/>
          <w:sz w:val="20"/>
          <w:szCs w:val="22"/>
        </w:rPr>
      </w:pPr>
      <w:r>
        <w:rPr>
          <w:rFonts w:hint="eastAsia"/>
          <w:color w:val="FF0000"/>
          <w:sz w:val="20"/>
          <w:szCs w:val="22"/>
        </w:rPr>
        <w:t>备注：申请免听的记录由任课教师、学院审核通过后即可自动添加到选课结果中。</w:t>
      </w:r>
    </w:p>
    <w:sectPr w:rsidR="00E13C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7C464"/>
    <w:multiLevelType w:val="singleLevel"/>
    <w:tmpl w:val="0C67C46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283392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C0C"/>
    <w:rsid w:val="004A2AB1"/>
    <w:rsid w:val="008A1260"/>
    <w:rsid w:val="00E13C0C"/>
    <w:rsid w:val="11627900"/>
    <w:rsid w:val="235B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4D6089"/>
  <w15:docId w15:val="{4F1F00F5-D22C-4865-A04D-7A8AAF699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</Words>
  <Characters>217</Characters>
  <Application>Microsoft Office Word</Application>
  <DocSecurity>0</DocSecurity>
  <Lines>1</Lines>
  <Paragraphs>1</Paragraphs>
  <ScaleCrop>false</ScaleCrop>
  <Company>DoubleOX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wisedu</dc:creator>
  <cp:lastModifiedBy>丽丽 钱</cp:lastModifiedBy>
  <cp:revision>2</cp:revision>
  <dcterms:created xsi:type="dcterms:W3CDTF">2022-03-09T06:03:00Z</dcterms:created>
  <dcterms:modified xsi:type="dcterms:W3CDTF">2025-02-25T06:12:00Z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2052-11.1.0.11551</vt:lpwstr>
  </property>
  <property fmtid="{D5CDD505-2E9C-101B-9397-08002B2CF9AE}" pid="3" name="ICV">
    <vt:lpwstr>06414D2BB12A42C0B4C52C70BFEFA2FC</vt:lpwstr>
  </property>
</Properties>
</file>