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5A6EE18">
      <w:pPr>
        <w:jc w:val="center"/>
        <w:rPr>
          <w:rFonts w:ascii="黑体" w:hAnsi="黑体" w:eastAsia="黑体" w:cs="黑体"/>
          <w:b/>
          <w:sz w:val="32"/>
          <w:szCs w:val="32"/>
        </w:rPr>
      </w:pPr>
      <w:r>
        <w:rPr>
          <w:rFonts w:hint="eastAsia" w:ascii="黑体" w:hAnsi="黑体" w:eastAsia="黑体" w:cs="黑体"/>
          <w:b/>
          <w:sz w:val="32"/>
          <w:szCs w:val="32"/>
        </w:rPr>
        <w:t>关于组织学生参加第十八届全国大学生节能减排</w:t>
      </w:r>
    </w:p>
    <w:p w14:paraId="4AB84C34">
      <w:pPr>
        <w:jc w:val="center"/>
        <w:rPr>
          <w:rFonts w:ascii="黑体" w:hAnsi="黑体" w:eastAsia="黑体" w:cs="黑体"/>
          <w:b/>
          <w:sz w:val="32"/>
          <w:szCs w:val="32"/>
        </w:rPr>
      </w:pPr>
      <w:r>
        <w:rPr>
          <w:rFonts w:hint="eastAsia" w:ascii="黑体" w:hAnsi="黑体" w:eastAsia="黑体" w:cs="黑体"/>
          <w:b/>
          <w:sz w:val="32"/>
          <w:szCs w:val="32"/>
        </w:rPr>
        <w:t>社会实践与科技竞赛校内选拔赛的通知</w:t>
      </w:r>
    </w:p>
    <w:p w14:paraId="379580E2">
      <w:pPr>
        <w:rPr>
          <w:rFonts w:ascii="Times New Roman" w:hAnsi="Times New Roman" w:eastAsia="仿宋_GB2312"/>
          <w:sz w:val="28"/>
          <w:szCs w:val="28"/>
        </w:rPr>
      </w:pPr>
    </w:p>
    <w:p w14:paraId="7BF7C8CE">
      <w:pPr>
        <w:ind w:firstLine="560" w:firstLineChars="200"/>
        <w:rPr>
          <w:rFonts w:ascii="宋体" w:cs="宋体"/>
          <w:sz w:val="28"/>
          <w:szCs w:val="28"/>
        </w:rPr>
      </w:pPr>
      <w:r>
        <w:rPr>
          <w:rFonts w:hint="eastAsia" w:ascii="宋体" w:hAnsi="宋体" w:cs="宋体"/>
          <w:sz w:val="28"/>
          <w:szCs w:val="28"/>
        </w:rPr>
        <w:t>全国大学生节能减排社会实践与科技竞赛是由教育部高等学校能源动力类专业教学指导委员会指导，全国大学生节能减排社会实践与科技竞赛委员会主办的大学生课外科技作品和社会实践调查竞赛。第十八届全国大学生节能减排社会实践与科技竞赛由东北石油大学承办，详情请查阅</w:t>
      </w:r>
      <w:r>
        <w:fldChar w:fldCharType="begin"/>
      </w:r>
      <w:r>
        <w:instrText xml:space="preserve"> HYPERLINK "http://www.jienengjianpai.org/Article.asp?ID=393" </w:instrText>
      </w:r>
      <w:r>
        <w:fldChar w:fldCharType="separate"/>
      </w:r>
      <w:r>
        <w:rPr>
          <w:rStyle w:val="7"/>
          <w:rFonts w:ascii="宋体" w:hAnsi="宋体" w:cs="宋体"/>
          <w:kern w:val="0"/>
          <w:sz w:val="24"/>
          <w:shd w:val="clear" w:color="auto" w:fill="FFFFFF"/>
        </w:rPr>
        <w:t>http://www.jienengjianpai.org/Article.asp?ID=393</w:t>
      </w:r>
      <w:r>
        <w:rPr>
          <w:rStyle w:val="7"/>
          <w:rFonts w:ascii="宋体" w:hAnsi="宋体" w:cs="宋体"/>
          <w:kern w:val="0"/>
          <w:sz w:val="24"/>
          <w:shd w:val="clear" w:color="auto" w:fill="FFFFFF"/>
        </w:rPr>
        <w:fldChar w:fldCharType="end"/>
      </w:r>
      <w:r>
        <w:rPr>
          <w:rStyle w:val="7"/>
          <w:rFonts w:hint="eastAsia" w:ascii="宋体" w:hAnsi="宋体" w:cs="宋体"/>
          <w:kern w:val="0"/>
          <w:sz w:val="24"/>
          <w:shd w:val="clear" w:color="auto" w:fill="FFFFFF"/>
          <w:lang w:eastAsia="zh-CN"/>
        </w:rPr>
        <w:t>。</w:t>
      </w:r>
      <w:r>
        <w:rPr>
          <w:rFonts w:hint="eastAsia" w:ascii="宋体" w:hAnsi="宋体" w:cs="宋体"/>
          <w:sz w:val="28"/>
          <w:szCs w:val="28"/>
        </w:rPr>
        <w:t>现将有关事项通知如下：</w:t>
      </w:r>
    </w:p>
    <w:p w14:paraId="33E2DD97">
      <w:pPr>
        <w:rPr>
          <w:rFonts w:ascii="宋体" w:cs="宋体"/>
          <w:b/>
          <w:sz w:val="28"/>
          <w:szCs w:val="28"/>
        </w:rPr>
      </w:pPr>
      <w:r>
        <w:rPr>
          <w:rFonts w:hint="eastAsia" w:ascii="宋体" w:hAnsi="宋体" w:cs="宋体"/>
          <w:b/>
          <w:sz w:val="28"/>
          <w:szCs w:val="28"/>
        </w:rPr>
        <w:t>一、</w:t>
      </w:r>
      <w:bookmarkStart w:id="0" w:name="_GoBack"/>
      <w:bookmarkEnd w:id="0"/>
      <w:r>
        <w:rPr>
          <w:rFonts w:hint="eastAsia" w:ascii="宋体" w:hAnsi="宋体" w:cs="宋体"/>
          <w:b/>
          <w:sz w:val="28"/>
          <w:szCs w:val="28"/>
        </w:rPr>
        <w:t>竞赛主题</w:t>
      </w:r>
    </w:p>
    <w:p w14:paraId="16891CE0">
      <w:pPr>
        <w:ind w:firstLine="560" w:firstLineChars="200"/>
        <w:rPr>
          <w:rFonts w:hint="eastAsia" w:ascii="宋体" w:hAnsi="宋体" w:cs="宋体"/>
          <w:sz w:val="28"/>
          <w:szCs w:val="28"/>
        </w:rPr>
      </w:pPr>
      <w:r>
        <w:rPr>
          <w:rFonts w:hint="eastAsia" w:ascii="宋体" w:hAnsi="宋体" w:cs="宋体"/>
          <w:sz w:val="28"/>
          <w:szCs w:val="28"/>
        </w:rPr>
        <w:t>节能减排，绿色能源。</w:t>
      </w:r>
    </w:p>
    <w:p w14:paraId="4BC8BADF">
      <w:pPr>
        <w:rPr>
          <w:rFonts w:ascii="宋体" w:cs="宋体"/>
          <w:b/>
          <w:sz w:val="28"/>
          <w:szCs w:val="28"/>
        </w:rPr>
      </w:pPr>
      <w:r>
        <w:rPr>
          <w:rFonts w:hint="eastAsia" w:ascii="宋体" w:hAnsi="宋体" w:cs="宋体"/>
          <w:b/>
          <w:sz w:val="28"/>
          <w:szCs w:val="28"/>
        </w:rPr>
        <w:t>二、竞赛内容</w:t>
      </w:r>
    </w:p>
    <w:p w14:paraId="13A7C63E">
      <w:pPr>
        <w:ind w:firstLine="560" w:firstLineChars="200"/>
        <w:rPr>
          <w:rFonts w:ascii="宋体" w:cs="宋体"/>
          <w:sz w:val="28"/>
          <w:szCs w:val="28"/>
        </w:rPr>
      </w:pPr>
      <w:r>
        <w:rPr>
          <w:rFonts w:hint="eastAsia" w:ascii="宋体" w:hAnsi="宋体" w:cs="宋体"/>
          <w:sz w:val="28"/>
          <w:szCs w:val="28"/>
        </w:rPr>
        <w:t>紧扣竞赛主题，作品包括实物制作（含模型）、软件、设计和社会实践调研报告等，体现新思想、新原理、新方法以及新技术。</w:t>
      </w:r>
    </w:p>
    <w:p w14:paraId="7F94404F">
      <w:pPr>
        <w:rPr>
          <w:rFonts w:ascii="宋体" w:cs="宋体"/>
          <w:b/>
          <w:sz w:val="28"/>
          <w:szCs w:val="28"/>
        </w:rPr>
      </w:pPr>
      <w:r>
        <w:rPr>
          <w:rFonts w:hint="eastAsia" w:ascii="宋体" w:hAnsi="宋体" w:cs="宋体"/>
          <w:b/>
          <w:sz w:val="28"/>
          <w:szCs w:val="28"/>
        </w:rPr>
        <w:t>三、竞赛规则</w:t>
      </w:r>
    </w:p>
    <w:p w14:paraId="0AAAE4E8">
      <w:pPr>
        <w:ind w:firstLine="560" w:firstLineChars="200"/>
        <w:rPr>
          <w:rFonts w:hint="eastAsia" w:ascii="宋体" w:hAnsi="宋体" w:cs="宋体"/>
          <w:sz w:val="28"/>
          <w:szCs w:val="28"/>
        </w:rPr>
      </w:pPr>
      <w:r>
        <w:rPr>
          <w:rFonts w:hint="eastAsia" w:ascii="宋体" w:hAnsi="宋体" w:cs="宋体"/>
          <w:sz w:val="28"/>
          <w:szCs w:val="28"/>
        </w:rPr>
        <w:t>1.参赛对象：</w:t>
      </w:r>
      <w:r>
        <w:rPr>
          <w:rFonts w:hint="eastAsia" w:ascii="宋体" w:hAnsi="宋体" w:cs="宋体"/>
          <w:sz w:val="28"/>
          <w:szCs w:val="28"/>
        </w:rPr>
        <w:t>全日制非成人教育的专科生、本科生、硕士研究生和博士研究生（不含在职研究生）。参赛者必须组队参赛，参赛队伍按照研究生组和本科生组分别进行比赛，参赛队伍中有研究生参加的将归类为研究生组，每组不超过7</w:t>
      </w:r>
      <w:r>
        <w:rPr>
          <w:rFonts w:hint="eastAsia" w:ascii="宋体" w:hAnsi="宋体" w:cs="宋体"/>
          <w:sz w:val="28"/>
          <w:szCs w:val="28"/>
        </w:rPr>
        <w:t>名，每个参赛队伍聘请指导教师不超过3</w:t>
      </w:r>
      <w:r>
        <w:rPr>
          <w:rFonts w:hint="eastAsia" w:ascii="宋体" w:hAnsi="宋体" w:cs="宋体"/>
          <w:sz w:val="28"/>
          <w:szCs w:val="28"/>
        </w:rPr>
        <w:t>名，如聘请3</w:t>
      </w:r>
      <w:r>
        <w:rPr>
          <w:rFonts w:hint="eastAsia" w:ascii="宋体" w:hAnsi="宋体" w:cs="宋体"/>
          <w:sz w:val="28"/>
          <w:szCs w:val="28"/>
        </w:rPr>
        <w:t>名指导教师，其中1</w:t>
      </w:r>
      <w:r>
        <w:rPr>
          <w:rFonts w:hint="eastAsia" w:ascii="宋体" w:hAnsi="宋体" w:cs="宋体"/>
          <w:sz w:val="28"/>
          <w:szCs w:val="28"/>
        </w:rPr>
        <w:t>名必须是企业技术人员或者交叉学科老师。</w:t>
      </w:r>
    </w:p>
    <w:p w14:paraId="38BB3AC0">
      <w:pPr>
        <w:ind w:firstLine="560" w:firstLineChars="200"/>
        <w:rPr>
          <w:rFonts w:hint="eastAsia" w:ascii="宋体" w:hAnsi="宋体" w:cs="宋体"/>
          <w:sz w:val="28"/>
          <w:szCs w:val="28"/>
        </w:rPr>
      </w:pPr>
      <w:r>
        <w:rPr>
          <w:rFonts w:hint="eastAsia" w:ascii="宋体" w:hAnsi="宋体" w:cs="宋体"/>
          <w:sz w:val="28"/>
          <w:szCs w:val="28"/>
        </w:rPr>
        <w:t>2.参赛单位：</w:t>
      </w:r>
      <w:r>
        <w:rPr>
          <w:rFonts w:hint="eastAsia" w:ascii="宋体" w:hAnsi="宋体" w:cs="宋体"/>
          <w:sz w:val="28"/>
          <w:szCs w:val="28"/>
        </w:rPr>
        <w:t>以高等学校为参赛单位，高校间可混合组队参赛并提交作品，但作品按署名第一的高校进行统计。</w:t>
      </w:r>
    </w:p>
    <w:p w14:paraId="49773183">
      <w:pPr>
        <w:ind w:firstLine="560" w:firstLineChars="200"/>
        <w:rPr>
          <w:rFonts w:hint="eastAsia" w:ascii="宋体" w:hAnsi="宋体" w:cs="宋体"/>
          <w:sz w:val="28"/>
          <w:szCs w:val="28"/>
        </w:rPr>
      </w:pPr>
      <w:r>
        <w:rPr>
          <w:rFonts w:hint="eastAsia" w:ascii="宋体" w:hAnsi="宋体" w:cs="宋体"/>
          <w:sz w:val="28"/>
          <w:szCs w:val="28"/>
        </w:rPr>
        <w:t>3</w:t>
      </w:r>
      <w:r>
        <w:rPr>
          <w:rFonts w:hint="eastAsia" w:ascii="宋体" w:hAnsi="宋体" w:cs="宋体"/>
          <w:sz w:val="28"/>
          <w:szCs w:val="28"/>
          <w:lang w:eastAsia="zh-CN"/>
        </w:rPr>
        <w:t>.</w:t>
      </w:r>
      <w:r>
        <w:rPr>
          <w:rFonts w:hint="eastAsia" w:ascii="宋体" w:hAnsi="宋体" w:cs="宋体"/>
          <w:sz w:val="28"/>
          <w:szCs w:val="28"/>
        </w:rPr>
        <w:t>参赛作品：</w:t>
      </w:r>
      <w:r>
        <w:rPr>
          <w:rFonts w:hint="eastAsia" w:ascii="宋体" w:hAnsi="宋体" w:cs="宋体"/>
          <w:sz w:val="28"/>
          <w:szCs w:val="28"/>
        </w:rPr>
        <w:t>参赛作品必须是当年完成的作品。分科技作品（含实物制作、软件、设计等）和社会实践两类，分赛道评选，需要提交申报书和作品说明书（报告）（格式按附件模板要求提供）。</w:t>
      </w:r>
    </w:p>
    <w:p w14:paraId="4C0089BB">
      <w:pPr>
        <w:rPr>
          <w:rFonts w:hint="eastAsia" w:ascii="宋体" w:hAnsi="宋体" w:cs="宋体"/>
          <w:b/>
          <w:sz w:val="28"/>
          <w:szCs w:val="28"/>
        </w:rPr>
      </w:pPr>
      <w:r>
        <w:rPr>
          <w:rFonts w:hint="eastAsia" w:ascii="宋体" w:hAnsi="宋体" w:cs="宋体"/>
          <w:b/>
          <w:sz w:val="28"/>
          <w:szCs w:val="28"/>
        </w:rPr>
        <w:t>四、申请材料和时间安排</w:t>
      </w:r>
    </w:p>
    <w:p w14:paraId="1DCA9C42">
      <w:pPr>
        <w:ind w:firstLine="560" w:firstLineChars="200"/>
        <w:rPr>
          <w:rFonts w:hint="eastAsia" w:ascii="宋体" w:hAnsi="宋体" w:cs="宋体"/>
          <w:sz w:val="28"/>
          <w:szCs w:val="28"/>
        </w:rPr>
      </w:pPr>
      <w:r>
        <w:rPr>
          <w:rFonts w:hint="eastAsia" w:ascii="宋体" w:hAnsi="宋体" w:cs="宋体"/>
          <w:sz w:val="28"/>
          <w:szCs w:val="28"/>
        </w:rPr>
        <w:t>1</w:t>
      </w:r>
      <w:r>
        <w:rPr>
          <w:rFonts w:hint="eastAsia" w:ascii="宋体" w:hAnsi="宋体" w:cs="宋体"/>
          <w:sz w:val="28"/>
          <w:szCs w:val="28"/>
          <w:lang w:eastAsia="zh-CN"/>
        </w:rPr>
        <w:t>.</w:t>
      </w:r>
      <w:r>
        <w:rPr>
          <w:rFonts w:hint="eastAsia" w:ascii="宋体" w:hAnsi="宋体" w:cs="宋体"/>
          <w:sz w:val="28"/>
          <w:szCs w:val="28"/>
        </w:rPr>
        <w:t>竞赛材料包括4项：竞赛申报书、作品说明书（或实践报告）、作品介绍视频(3-5min，大小不超过20 MB)以及诚信承诺书，</w:t>
      </w:r>
      <w:r>
        <w:rPr>
          <w:rFonts w:hint="eastAsia" w:ascii="宋体" w:hAnsi="宋体" w:cs="宋体"/>
          <w:sz w:val="28"/>
          <w:szCs w:val="28"/>
        </w:rPr>
        <w:t>竞赛申报书和作品说明书（或实践报告）分别转换为PDF</w:t>
      </w:r>
      <w:r>
        <w:rPr>
          <w:rFonts w:hint="eastAsia" w:ascii="宋体" w:hAnsi="宋体" w:cs="宋体"/>
          <w:sz w:val="28"/>
          <w:szCs w:val="28"/>
        </w:rPr>
        <w:t>文档以“负责人姓名+</w:t>
      </w:r>
      <w:r>
        <w:rPr>
          <w:rFonts w:hint="eastAsia" w:ascii="宋体" w:hAnsi="宋体" w:cs="宋体"/>
          <w:sz w:val="28"/>
          <w:szCs w:val="28"/>
        </w:rPr>
        <w:t>作品名称”命名。</w:t>
      </w:r>
    </w:p>
    <w:p w14:paraId="652C16C8">
      <w:pPr>
        <w:ind w:firstLine="560" w:firstLineChars="200"/>
        <w:rPr>
          <w:rFonts w:hint="eastAsia" w:ascii="宋体" w:hAnsi="宋体" w:cs="宋体"/>
          <w:sz w:val="28"/>
          <w:szCs w:val="28"/>
        </w:rPr>
      </w:pPr>
      <w:r>
        <w:rPr>
          <w:rFonts w:hint="eastAsia" w:ascii="宋体" w:hAnsi="宋体" w:cs="宋体"/>
          <w:sz w:val="28"/>
          <w:szCs w:val="28"/>
        </w:rPr>
        <w:t>2</w:t>
      </w:r>
      <w:r>
        <w:rPr>
          <w:rFonts w:hint="eastAsia" w:ascii="宋体" w:hAnsi="宋体" w:cs="宋体"/>
          <w:sz w:val="28"/>
          <w:szCs w:val="28"/>
          <w:lang w:eastAsia="zh-CN"/>
        </w:rPr>
        <w:t>.</w:t>
      </w:r>
      <w:r>
        <w:rPr>
          <w:rFonts w:hint="eastAsia" w:ascii="宋体" w:hAnsi="宋体" w:cs="宋体"/>
          <w:sz w:val="28"/>
          <w:szCs w:val="28"/>
        </w:rPr>
        <w:t>5月13日12：00前将上述4份材料的电子版发送至EnergySavingGreen@126.com；并将竞赛申报书、作品说明书各打印一式一份，于5月13日12:00至14:00送至理科组团C楼334，届时专门有人负责收集作品，过期不候。</w:t>
      </w:r>
    </w:p>
    <w:p w14:paraId="63E10EA3">
      <w:pPr>
        <w:ind w:firstLine="560" w:firstLineChars="200"/>
        <w:rPr>
          <w:rFonts w:hint="eastAsia" w:ascii="宋体" w:hAnsi="宋体" w:cs="宋体"/>
          <w:sz w:val="28"/>
          <w:szCs w:val="28"/>
        </w:rPr>
      </w:pPr>
      <w:r>
        <w:rPr>
          <w:rFonts w:hint="eastAsia" w:ascii="宋体" w:hAnsi="宋体" w:cs="宋体"/>
          <w:sz w:val="28"/>
          <w:szCs w:val="28"/>
        </w:rPr>
        <w:t>3</w:t>
      </w:r>
      <w:r>
        <w:rPr>
          <w:rFonts w:hint="eastAsia" w:ascii="宋体" w:hAnsi="宋体" w:cs="宋体"/>
          <w:sz w:val="28"/>
          <w:szCs w:val="28"/>
          <w:lang w:eastAsia="zh-CN"/>
        </w:rPr>
        <w:t>.</w:t>
      </w:r>
      <w:r>
        <w:rPr>
          <w:rFonts w:hint="eastAsia" w:ascii="宋体" w:hAnsi="宋体" w:cs="宋体"/>
          <w:sz w:val="28"/>
          <w:szCs w:val="28"/>
        </w:rPr>
        <w:t>组织方将在5</w:t>
      </w:r>
      <w:r>
        <w:rPr>
          <w:rFonts w:hint="eastAsia" w:ascii="宋体" w:hAnsi="宋体" w:cs="宋体"/>
          <w:sz w:val="28"/>
          <w:szCs w:val="28"/>
        </w:rPr>
        <w:t>月1</w:t>
      </w:r>
      <w:r>
        <w:rPr>
          <w:rFonts w:hint="eastAsia" w:ascii="宋体" w:hAnsi="宋体" w:cs="宋体"/>
          <w:sz w:val="28"/>
          <w:szCs w:val="28"/>
        </w:rPr>
        <w:t>7日前完成评审，排名前15名的作品推荐参加国赛。</w:t>
      </w:r>
    </w:p>
    <w:p w14:paraId="10559659">
      <w:pPr>
        <w:rPr>
          <w:rFonts w:hint="eastAsia" w:ascii="宋体" w:hAnsi="宋体" w:cs="宋体"/>
          <w:b/>
          <w:sz w:val="28"/>
          <w:szCs w:val="28"/>
        </w:rPr>
      </w:pPr>
      <w:r>
        <w:rPr>
          <w:rFonts w:hint="eastAsia" w:ascii="宋体" w:hAnsi="宋体" w:cs="宋体"/>
          <w:b/>
          <w:sz w:val="28"/>
          <w:szCs w:val="28"/>
        </w:rPr>
        <w:t>五、联系方式</w:t>
      </w:r>
    </w:p>
    <w:p w14:paraId="5EBF6034">
      <w:pPr>
        <w:ind w:firstLine="560" w:firstLineChars="200"/>
        <w:rPr>
          <w:rFonts w:hint="eastAsia" w:ascii="宋体" w:hAnsi="宋体" w:cs="宋体"/>
          <w:sz w:val="28"/>
          <w:szCs w:val="28"/>
        </w:rPr>
      </w:pPr>
      <w:r>
        <w:rPr>
          <w:rFonts w:hint="eastAsia" w:ascii="宋体" w:hAnsi="宋体" w:cs="宋体"/>
          <w:sz w:val="28"/>
          <w:szCs w:val="28"/>
        </w:rPr>
        <w:t>1</w:t>
      </w:r>
      <w:r>
        <w:rPr>
          <w:rFonts w:hint="eastAsia" w:ascii="宋体" w:hAnsi="宋体" w:cs="宋体"/>
          <w:sz w:val="28"/>
          <w:szCs w:val="28"/>
          <w:lang w:eastAsia="zh-CN"/>
        </w:rPr>
        <w:t>.</w:t>
      </w:r>
      <w:r>
        <w:rPr>
          <w:rFonts w:hint="eastAsia" w:ascii="宋体" w:hAnsi="宋体" w:cs="宋体"/>
          <w:sz w:val="28"/>
          <w:szCs w:val="28"/>
        </w:rPr>
        <w:t>赛事相关事宜，请竞赛申报团队负责人加入QQ群：851114627，进行咨询。</w:t>
      </w:r>
    </w:p>
    <w:p w14:paraId="0FF279B3">
      <w:pPr>
        <w:ind w:firstLine="560" w:firstLineChars="200"/>
        <w:jc w:val="left"/>
        <w:rPr>
          <w:rFonts w:hint="eastAsia" w:ascii="宋体" w:hAnsi="宋体" w:cs="宋体"/>
          <w:sz w:val="28"/>
          <w:szCs w:val="28"/>
          <w:lang w:eastAsia="zh-CN"/>
        </w:rPr>
      </w:pPr>
      <w:r>
        <w:rPr>
          <w:rFonts w:hint="eastAsia" w:ascii="宋体" w:hAnsi="宋体" w:cs="宋体"/>
          <w:sz w:val="28"/>
          <w:szCs w:val="28"/>
        </w:rPr>
        <w:t>2</w:t>
      </w:r>
      <w:r>
        <w:rPr>
          <w:rFonts w:hint="eastAsia" w:ascii="宋体" w:hAnsi="宋体" w:cs="宋体"/>
          <w:sz w:val="28"/>
          <w:szCs w:val="28"/>
          <w:lang w:eastAsia="zh-CN"/>
        </w:rPr>
        <w:t>.</w:t>
      </w:r>
      <w:r>
        <w:rPr>
          <w:rFonts w:hint="eastAsia" w:ascii="宋体" w:hAnsi="宋体" w:cs="宋体"/>
          <w:sz w:val="28"/>
          <w:szCs w:val="28"/>
        </w:rPr>
        <w:t>联系人：王老师</w:t>
      </w:r>
      <w:r>
        <w:rPr>
          <w:rFonts w:hint="eastAsia" w:ascii="宋体" w:hAnsi="宋体" w:cs="宋体"/>
          <w:sz w:val="28"/>
          <w:szCs w:val="28"/>
        </w:rPr>
        <w:fldChar w:fldCharType="begin"/>
      </w:r>
      <w:r>
        <w:rPr>
          <w:rFonts w:hint="eastAsia" w:ascii="宋体" w:hAnsi="宋体" w:cs="宋体"/>
          <w:sz w:val="28"/>
          <w:szCs w:val="28"/>
        </w:rPr>
        <w:instrText xml:space="preserve"> HYPERLINK "mailto:844480783@qq.com" </w:instrText>
      </w:r>
      <w:r>
        <w:rPr>
          <w:rFonts w:hint="eastAsia" w:ascii="宋体" w:hAnsi="宋体" w:cs="宋体"/>
          <w:sz w:val="28"/>
          <w:szCs w:val="28"/>
        </w:rPr>
        <w:fldChar w:fldCharType="separate"/>
      </w:r>
      <w:r>
        <w:rPr>
          <w:rFonts w:hint="eastAsia" w:ascii="宋体" w:hAnsi="宋体" w:cs="宋体"/>
          <w:sz w:val="28"/>
          <w:szCs w:val="28"/>
        </w:rPr>
        <w:t>844480783@qq.com</w:t>
      </w:r>
      <w:r>
        <w:rPr>
          <w:rFonts w:hint="eastAsia" w:ascii="宋体" w:hAnsi="宋体" w:cs="宋体"/>
          <w:sz w:val="28"/>
          <w:szCs w:val="28"/>
        </w:rPr>
        <w:fldChar w:fldCharType="end"/>
      </w:r>
      <w:r>
        <w:rPr>
          <w:rFonts w:hint="eastAsia" w:ascii="宋体" w:hAnsi="宋体" w:cs="宋体"/>
          <w:sz w:val="28"/>
          <w:szCs w:val="28"/>
        </w:rPr>
        <w:t>、吴老师</w:t>
      </w:r>
      <w:r>
        <w:rPr>
          <w:rFonts w:hint="eastAsia" w:ascii="宋体" w:hAnsi="宋体" w:cs="宋体"/>
          <w:sz w:val="28"/>
          <w:szCs w:val="28"/>
        </w:rPr>
        <w:fldChar w:fldCharType="begin"/>
      </w:r>
      <w:r>
        <w:rPr>
          <w:rFonts w:hint="eastAsia" w:ascii="宋体" w:hAnsi="宋体" w:cs="宋体"/>
          <w:sz w:val="28"/>
          <w:szCs w:val="28"/>
        </w:rPr>
        <w:instrText xml:space="preserve"> HYPERLINK "mailto:8524405@qq.com" </w:instrText>
      </w:r>
      <w:r>
        <w:rPr>
          <w:rFonts w:hint="eastAsia" w:ascii="宋体" w:hAnsi="宋体" w:cs="宋体"/>
          <w:sz w:val="28"/>
          <w:szCs w:val="28"/>
        </w:rPr>
        <w:fldChar w:fldCharType="separate"/>
      </w:r>
      <w:r>
        <w:rPr>
          <w:rFonts w:hint="eastAsia" w:ascii="宋体" w:hAnsi="宋体" w:cs="宋体"/>
          <w:sz w:val="28"/>
          <w:szCs w:val="28"/>
        </w:rPr>
        <w:t>8524405@qq.com</w:t>
      </w:r>
      <w:r>
        <w:rPr>
          <w:rFonts w:hint="eastAsia" w:ascii="宋体" w:hAnsi="宋体" w:cs="宋体"/>
          <w:sz w:val="28"/>
          <w:szCs w:val="28"/>
        </w:rPr>
        <w:fldChar w:fldCharType="end"/>
      </w:r>
      <w:r>
        <w:rPr>
          <w:rFonts w:hint="eastAsia" w:ascii="宋体" w:hAnsi="宋体" w:cs="宋体"/>
          <w:sz w:val="28"/>
          <w:szCs w:val="28"/>
          <w:lang w:eastAsia="zh-CN"/>
        </w:rPr>
        <w:t>。</w:t>
      </w:r>
    </w:p>
    <w:p w14:paraId="57B9A941">
      <w:pPr>
        <w:ind w:firstLine="560" w:firstLineChars="200"/>
        <w:jc w:val="both"/>
        <w:rPr>
          <w:rFonts w:hint="eastAsia" w:ascii="宋体" w:hAnsi="宋体" w:cs="宋体"/>
          <w:sz w:val="28"/>
          <w:szCs w:val="28"/>
        </w:rPr>
      </w:pPr>
      <w:r>
        <w:rPr>
          <w:rFonts w:hint="eastAsia" w:ascii="宋体" w:hAnsi="宋体" w:cs="宋体"/>
          <w:sz w:val="28"/>
          <w:szCs w:val="28"/>
        </w:rPr>
        <w:t>另：第十八届全国大学生节能减排社会实践与科技竞赛同时设立产业赛道，详情请查阅 http://www.jienengjianpai.org/Article.asp?ID=394</w:t>
      </w:r>
      <w:r>
        <w:rPr>
          <w:rFonts w:hint="eastAsia" w:ascii="宋体" w:hAnsi="宋体" w:cs="宋体"/>
          <w:sz w:val="28"/>
          <w:szCs w:val="28"/>
          <w:lang w:eastAsia="zh-CN"/>
        </w:rPr>
        <w:t>，</w:t>
      </w:r>
      <w:r>
        <w:rPr>
          <w:rFonts w:hint="eastAsia" w:ascii="宋体" w:hAnsi="宋体" w:cs="宋体"/>
          <w:sz w:val="28"/>
          <w:szCs w:val="28"/>
        </w:rPr>
        <w:t>有意向参加产业赛道的同学，请按要求组建团队，自行提交作品到指定邮箱。</w:t>
      </w:r>
    </w:p>
    <w:p w14:paraId="69599177">
      <w:pPr>
        <w:widowControl/>
        <w:spacing w:line="420" w:lineRule="atLeast"/>
        <w:ind w:firstLine="3640" w:firstLineChars="1300"/>
        <w:jc w:val="left"/>
        <w:rPr>
          <w:rFonts w:ascii="宋体" w:hAnsi="宋体" w:cs="宋体"/>
          <w:sz w:val="28"/>
          <w:szCs w:val="28"/>
        </w:rPr>
      </w:pPr>
    </w:p>
    <w:p w14:paraId="7E6FBFBC">
      <w:pPr>
        <w:widowControl/>
        <w:spacing w:line="420" w:lineRule="atLeast"/>
        <w:ind w:firstLine="3640" w:firstLineChars="1300"/>
        <w:jc w:val="left"/>
        <w:rPr>
          <w:rFonts w:ascii="Times New Roman" w:hAnsi="Times New Roman"/>
          <w:color w:val="000000"/>
          <w:kern w:val="0"/>
          <w:sz w:val="28"/>
          <w:szCs w:val="28"/>
        </w:rPr>
      </w:pPr>
    </w:p>
    <w:p w14:paraId="1C8D2F97">
      <w:pPr>
        <w:widowControl/>
        <w:spacing w:line="420" w:lineRule="atLeast"/>
        <w:ind w:firstLine="3640" w:firstLineChars="1300"/>
        <w:jc w:val="right"/>
        <w:rPr>
          <w:rFonts w:ascii="Times New Roman" w:hAnsi="Times New Roman"/>
          <w:color w:val="000000"/>
          <w:kern w:val="0"/>
          <w:sz w:val="28"/>
          <w:szCs w:val="28"/>
        </w:rPr>
      </w:pPr>
      <w:r>
        <w:rPr>
          <w:rFonts w:hint="eastAsia" w:ascii="Times New Roman" w:hAnsi="Times New Roman"/>
          <w:color w:val="000000"/>
          <w:kern w:val="0"/>
          <w:sz w:val="28"/>
          <w:szCs w:val="28"/>
        </w:rPr>
        <w:t>教务处、环境科学学院</w:t>
      </w:r>
    </w:p>
    <w:p w14:paraId="2C916C0C">
      <w:pPr>
        <w:widowControl/>
        <w:spacing w:line="420" w:lineRule="atLeast"/>
        <w:ind w:firstLine="4200" w:firstLineChars="1500"/>
        <w:jc w:val="right"/>
        <w:rPr>
          <w:rFonts w:ascii="Times New Roman" w:hAnsi="Times New Roman"/>
          <w:color w:val="000000"/>
          <w:kern w:val="0"/>
          <w:sz w:val="28"/>
          <w:szCs w:val="28"/>
        </w:rPr>
      </w:pPr>
      <w:r>
        <w:rPr>
          <w:rFonts w:ascii="Times New Roman" w:hAnsi="Times New Roman"/>
          <w:color w:val="000000"/>
          <w:kern w:val="0"/>
          <w:sz w:val="28"/>
          <w:szCs w:val="28"/>
        </w:rPr>
        <w:t>202</w:t>
      </w:r>
      <w:r>
        <w:rPr>
          <w:rFonts w:hint="eastAsia" w:ascii="Times New Roman" w:hAnsi="Times New Roman"/>
          <w:color w:val="000000"/>
          <w:kern w:val="0"/>
          <w:sz w:val="28"/>
          <w:szCs w:val="28"/>
        </w:rPr>
        <w:t>5</w:t>
      </w:r>
      <w:r>
        <w:rPr>
          <w:rFonts w:ascii="Times New Roman" w:hAnsi="Times New Roman"/>
          <w:color w:val="000000"/>
          <w:kern w:val="0"/>
          <w:sz w:val="28"/>
          <w:szCs w:val="28"/>
        </w:rPr>
        <w:t xml:space="preserve"> </w:t>
      </w:r>
      <w:r>
        <w:rPr>
          <w:rFonts w:hint="eastAsia" w:ascii="Times New Roman" w:hAnsi="Times New Roman"/>
          <w:color w:val="000000"/>
          <w:kern w:val="0"/>
          <w:sz w:val="28"/>
          <w:szCs w:val="28"/>
        </w:rPr>
        <w:t>年</w:t>
      </w:r>
      <w:r>
        <w:rPr>
          <w:rFonts w:ascii="Times New Roman" w:hAnsi="Times New Roman"/>
          <w:color w:val="000000"/>
          <w:kern w:val="0"/>
          <w:sz w:val="28"/>
          <w:szCs w:val="28"/>
        </w:rPr>
        <w:t>4</w:t>
      </w:r>
      <w:r>
        <w:rPr>
          <w:rFonts w:hint="eastAsia" w:ascii="Times New Roman" w:hAnsi="Times New Roman"/>
          <w:color w:val="000000"/>
          <w:kern w:val="0"/>
          <w:sz w:val="28"/>
          <w:szCs w:val="28"/>
        </w:rPr>
        <w:t>月</w:t>
      </w:r>
      <w:r>
        <w:rPr>
          <w:rFonts w:ascii="Times New Roman" w:hAnsi="Times New Roman"/>
          <w:color w:val="000000"/>
          <w:kern w:val="0"/>
          <w:sz w:val="28"/>
          <w:szCs w:val="28"/>
        </w:rPr>
        <w:t>1</w:t>
      </w:r>
      <w:r>
        <w:rPr>
          <w:rFonts w:hint="eastAsia" w:ascii="Times New Roman" w:hAnsi="Times New Roman"/>
          <w:color w:val="000000"/>
          <w:kern w:val="0"/>
          <w:sz w:val="28"/>
          <w:szCs w:val="28"/>
        </w:rPr>
        <w:t>0日</w:t>
      </w:r>
    </w:p>
    <w:p w14:paraId="5F70C4B6">
      <w:pPr>
        <w:widowControl/>
        <w:spacing w:line="420" w:lineRule="atLeast"/>
        <w:ind w:firstLine="4200" w:firstLineChars="1500"/>
        <w:jc w:val="left"/>
        <w:rPr>
          <w:rFonts w:ascii="Times New Roman" w:hAnsi="Times New Roman"/>
          <w:color w:val="000000"/>
          <w:kern w:val="0"/>
          <w:sz w:val="28"/>
          <w:szCs w:val="28"/>
        </w:rPr>
      </w:pPr>
    </w:p>
    <w:p w14:paraId="172BE3D4">
      <w:pPr>
        <w:widowControl/>
        <w:spacing w:line="420" w:lineRule="atLeast"/>
        <w:ind w:firstLine="4200" w:firstLineChars="1500"/>
        <w:jc w:val="left"/>
        <w:rPr>
          <w:rFonts w:ascii="Times New Roman" w:hAnsi="Times New Roman"/>
          <w:color w:val="000000"/>
          <w:kern w:val="0"/>
          <w:sz w:val="28"/>
          <w:szCs w:val="28"/>
        </w:rPr>
      </w:pPr>
    </w:p>
    <w:p w14:paraId="33B2EF53">
      <w:pPr>
        <w:jc w:val="center"/>
        <w:rPr>
          <w:rFonts w:ascii="Times New Roman" w:hAnsi="Times New Roman" w:eastAsia="黑体"/>
          <w:b/>
          <w:sz w:val="28"/>
          <w:szCs w:val="28"/>
        </w:rPr>
      </w:pPr>
    </w:p>
    <w:p w14:paraId="44917ED1">
      <w:pPr>
        <w:jc w:val="left"/>
        <w:rPr>
          <w:rFonts w:ascii="Times New Roman" w:hAnsi="Times New Roman" w:eastAsia="黑体"/>
          <w:b/>
          <w:sz w:val="28"/>
          <w:szCs w:val="28"/>
        </w:rPr>
      </w:pPr>
    </w:p>
    <w:p w14:paraId="1554BEF3">
      <w:pPr>
        <w:rPr>
          <w:rFonts w:ascii="Times New Roman" w:hAnsi="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RlY2U3YWJiZGNjM2I2MWJlMDAwMzYyZDI3NmRkMGIifQ=="/>
  </w:docVars>
  <w:rsids>
    <w:rsidRoot w:val="4CAE71A6"/>
    <w:rsid w:val="00234986"/>
    <w:rsid w:val="004676F7"/>
    <w:rsid w:val="00685D49"/>
    <w:rsid w:val="007029F4"/>
    <w:rsid w:val="007244C5"/>
    <w:rsid w:val="008078E1"/>
    <w:rsid w:val="0087576B"/>
    <w:rsid w:val="008E1DD1"/>
    <w:rsid w:val="008E20FA"/>
    <w:rsid w:val="009211D6"/>
    <w:rsid w:val="00924502"/>
    <w:rsid w:val="009D2715"/>
    <w:rsid w:val="00AC5EA3"/>
    <w:rsid w:val="00B95ADD"/>
    <w:rsid w:val="00C6081E"/>
    <w:rsid w:val="00D37B51"/>
    <w:rsid w:val="00DA2645"/>
    <w:rsid w:val="00ED64FA"/>
    <w:rsid w:val="00FB0C1D"/>
    <w:rsid w:val="03A26EFC"/>
    <w:rsid w:val="12032907"/>
    <w:rsid w:val="173B5246"/>
    <w:rsid w:val="222337A7"/>
    <w:rsid w:val="229A4BB1"/>
    <w:rsid w:val="2EBF6305"/>
    <w:rsid w:val="2FD933F6"/>
    <w:rsid w:val="384314FF"/>
    <w:rsid w:val="3B3E5021"/>
    <w:rsid w:val="4C5145E8"/>
    <w:rsid w:val="4CAE71A6"/>
    <w:rsid w:val="62255EA3"/>
    <w:rsid w:val="6A7204DF"/>
    <w:rsid w:val="78160E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link w:val="10"/>
    <w:qFormat/>
    <w:locked/>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iPriority w:val="99"/>
    <w:rPr>
      <w:rFonts w:cs="Times New Roman"/>
      <w:color w:val="0563C1"/>
      <w:u w:val="single"/>
    </w:rPr>
  </w:style>
  <w:style w:type="character" w:customStyle="1" w:styleId="8">
    <w:name w:val="页眉 Char"/>
    <w:link w:val="4"/>
    <w:uiPriority w:val="99"/>
    <w:rPr>
      <w:rFonts w:ascii="Calibri" w:hAnsi="Calibri"/>
      <w:sz w:val="18"/>
      <w:szCs w:val="18"/>
    </w:rPr>
  </w:style>
  <w:style w:type="character" w:customStyle="1" w:styleId="9">
    <w:name w:val="页脚 Char"/>
    <w:link w:val="3"/>
    <w:uiPriority w:val="99"/>
    <w:rPr>
      <w:rFonts w:ascii="Calibri" w:hAnsi="Calibri"/>
      <w:sz w:val="18"/>
      <w:szCs w:val="18"/>
    </w:rPr>
  </w:style>
  <w:style w:type="character" w:customStyle="1" w:styleId="10">
    <w:name w:val="标题 1 Char"/>
    <w:link w:val="2"/>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971</Words>
  <Characters>1160</Characters>
  <Lines>9</Lines>
  <Paragraphs>2</Paragraphs>
  <TotalTime>210</TotalTime>
  <ScaleCrop>false</ScaleCrop>
  <LinksUpToDate>false</LinksUpToDate>
  <CharactersWithSpaces>1166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2025-04-10T04:16:00Z</dcterms:created>
  <dc:creator>Administrator</dc:creator>
  <cp:lastModifiedBy>王改艳</cp:lastModifiedBy>
  <dcterms:modified xsi:type="dcterms:W3CDTF">2025-04-10T07:57:39Z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A1EF7CCD6AC74FF093AF0723CEC512CA_11</vt:lpwstr>
  </property>
  <property fmtid="{D5CDD505-2E9C-101B-9397-08002B2CF9AE}" pid="4" name="KSOTemplateDocerSaveRecord">
    <vt:lpwstr>eyJoZGlkIjoiZGNjZTFlNjI3NTFiZDgwMWQ1ZDVhMmQzZGVjODAwNjYiLCJ1c2VySWQiOiI3OTg5OTAwMTUifQ==</vt:lpwstr>
  </property>
</Properties>
</file>