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附件3：</w:t>
      </w:r>
    </w:p>
    <w:p>
      <w:pPr>
        <w:widowControl/>
        <w:snapToGrid w:val="0"/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南京晓庄学院学业预警通知书（致家长）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20  —20  学年第   学期：                                           第      号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295"/>
        <w:gridCol w:w="1073"/>
        <w:gridCol w:w="1611"/>
        <w:gridCol w:w="895"/>
        <w:gridCol w:w="539"/>
        <w:gridCol w:w="1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31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学  号</w:t>
            </w: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</w:p>
        </w:tc>
        <w:tc>
          <w:tcPr>
            <w:tcW w:w="107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姓  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学  院</w:t>
            </w:r>
          </w:p>
        </w:tc>
        <w:tc>
          <w:tcPr>
            <w:tcW w:w="22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年  级</w:t>
            </w: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</w:p>
        </w:tc>
        <w:tc>
          <w:tcPr>
            <w:tcW w:w="107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班  级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专  业</w:t>
            </w:r>
          </w:p>
        </w:tc>
        <w:tc>
          <w:tcPr>
            <w:tcW w:w="22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31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学业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具体情况</w:t>
            </w:r>
          </w:p>
        </w:tc>
        <w:tc>
          <w:tcPr>
            <w:tcW w:w="5413" w:type="dxa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highlight w:val="none"/>
              </w:rPr>
            </w:pPr>
          </w:p>
        </w:tc>
        <w:tc>
          <w:tcPr>
            <w:tcW w:w="1748" w:type="dxa"/>
            <w:vAlign w:val="center"/>
          </w:tcPr>
          <w:p>
            <w:pPr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 xml:space="preserve"> ○ </w:t>
            </w:r>
            <w:r>
              <w:rPr>
                <w:rFonts w:hint="eastAsia"/>
                <w:highlight w:val="none"/>
              </w:rPr>
              <w:t>一级</w:t>
            </w:r>
            <w:r>
              <w:rPr>
                <w:rFonts w:hint="eastAsia" w:ascii="Times New Roman" w:hAnsi="Times New Roman" w:eastAsia="宋体" w:cs="Times New Roman"/>
                <w:highlight w:val="none"/>
              </w:rPr>
              <w:t>预警</w:t>
            </w:r>
          </w:p>
          <w:p>
            <w:pPr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 xml:space="preserve"> ○ </w:t>
            </w:r>
            <w:r>
              <w:rPr>
                <w:rFonts w:hint="eastAsia"/>
                <w:highlight w:val="none"/>
              </w:rPr>
              <w:t>二级</w:t>
            </w:r>
            <w:r>
              <w:rPr>
                <w:rFonts w:hint="eastAsia" w:ascii="Times New Roman" w:hAnsi="Times New Roman" w:eastAsia="宋体" w:cs="Times New Roman"/>
                <w:highlight w:val="none"/>
              </w:rPr>
              <w:t xml:space="preserve">预警 </w:t>
            </w:r>
          </w:p>
          <w:p>
            <w:pPr>
              <w:rPr>
                <w:rFonts w:hint="eastAsia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 xml:space="preserve"> ○ </w:t>
            </w:r>
            <w:r>
              <w:rPr>
                <w:rFonts w:hint="eastAsia"/>
                <w:highlight w:val="none"/>
              </w:rPr>
              <w:t>三级</w:t>
            </w:r>
            <w:r>
              <w:rPr>
                <w:rFonts w:hint="eastAsia" w:ascii="Times New Roman" w:hAnsi="Times New Roman" w:eastAsia="宋体" w:cs="Times New Roman"/>
                <w:highlight w:val="none"/>
              </w:rPr>
              <w:t>预警</w:t>
            </w:r>
          </w:p>
          <w:p>
            <w:pPr>
              <w:rPr>
                <w:rFonts w:hint="default" w:ascii="Times New Roman" w:hAnsi="Times New Roman" w:eastAsia="宋体" w:cs="Times New Roman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○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highlight w:val="none"/>
                <w:lang w:eastAsia="zh-CN"/>
              </w:rPr>
              <w:t>毕业预警（含学位预警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highlight w:val="none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8477" w:type="dxa"/>
            <w:gridSpan w:val="7"/>
            <w:vAlign w:val="center"/>
          </w:tcPr>
          <w:p>
            <w:pPr>
              <w:ind w:right="420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尊敬的家长：</w:t>
            </w:r>
          </w:p>
          <w:p>
            <w:pPr>
              <w:ind w:firstLine="42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您的孩子目前</w:t>
            </w:r>
            <w:r>
              <w:rPr>
                <w:rFonts w:hint="eastAsia" w:eastAsia="仿宋_GB2312"/>
                <w:highlight w:val="none"/>
              </w:rPr>
              <w:t>在</w:t>
            </w:r>
            <w:r>
              <w:rPr>
                <w:rFonts w:hint="eastAsia"/>
                <w:highlight w:val="none"/>
              </w:rPr>
              <w:t>学业上出现了困难，具体情况为：</w:t>
            </w:r>
          </w:p>
          <w:p>
            <w:pPr>
              <w:ind w:firstLine="420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 xml:space="preserve">  ○ 一级预警    ○ 二级预警   ○ 三级预警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highlight w:val="none"/>
              </w:rPr>
              <w:t>○</w:t>
            </w:r>
            <w:r>
              <w:rPr>
                <w:rFonts w:hint="eastAsia"/>
                <w:highlight w:val="none"/>
                <w:lang w:eastAsia="zh-CN"/>
              </w:rPr>
              <w:t>毕业预警（含学位预警</w:t>
            </w:r>
            <w:r>
              <w:rPr>
                <w:rFonts w:hint="eastAsia"/>
                <w:highlight w:val="none"/>
                <w:lang w:val="en-US" w:eastAsia="zh-CN"/>
              </w:rPr>
              <w:t>)</w:t>
            </w: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按照《南京晓庄学院学业预警实施办法》，现给予学业预警。我们通过《学业预警通知书》向您告知，希望您在了解情况后及时与子女联系，配合学校，共同教育、督促孩子重修课程，弥补差距，迎头赶上。衷心感谢您的理解与支持！                                                          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联系人：</w:t>
            </w:r>
            <w:r>
              <w:rPr>
                <w:rFonts w:hint="eastAsia"/>
                <w:highlight w:val="none"/>
                <w:u w:val="single"/>
              </w:rPr>
              <w:t xml:space="preserve">                     </w:t>
            </w:r>
            <w:r>
              <w:rPr>
                <w:rFonts w:hint="eastAsia"/>
                <w:highlight w:val="none"/>
              </w:rPr>
              <w:t>联系电话：</w:t>
            </w:r>
            <w:r>
              <w:rPr>
                <w:rFonts w:hint="eastAsia"/>
                <w:highlight w:val="none"/>
                <w:u w:val="single"/>
              </w:rPr>
              <w:t xml:space="preserve">                     </w:t>
            </w:r>
          </w:p>
        </w:tc>
      </w:tr>
    </w:tbl>
    <w:p>
      <w:pPr>
        <w:rPr>
          <w:rFonts w:ascii="宋体" w:hAnsi="宋体" w:eastAsia="宋体" w:cs="宋体"/>
          <w:color w:val="666666"/>
          <w:kern w:val="0"/>
          <w:sz w:val="24"/>
          <w:szCs w:val="24"/>
        </w:rPr>
      </w:pPr>
    </w:p>
    <w:p>
      <w:pPr>
        <w:spacing w:line="440" w:lineRule="exact"/>
        <w:jc w:val="center"/>
        <w:rPr>
          <w:rFonts w:ascii="宋体" w:hAnsi="宋体" w:eastAsia="宋体" w:cs="Times New Roman"/>
          <w:sz w:val="24"/>
        </w:rPr>
      </w:pPr>
      <w:r>
        <w:rPr>
          <w:rFonts w:hint="eastAsia" w:ascii="Times New Roman" w:hAnsi="Times New Roman" w:eastAsia="宋体" w:cs="Times New Roman"/>
        </w:rPr>
        <w:t>----------------------------------------------------------------------------------------------------------------------</w:t>
      </w:r>
      <w:bookmarkStart w:id="0" w:name="_GoBack"/>
      <w:bookmarkEnd w:id="0"/>
    </w:p>
    <w:p>
      <w:pPr>
        <w:widowControl/>
        <w:snapToGrid w:val="0"/>
        <w:spacing w:before="100" w:beforeAutospacing="1" w:after="100" w:afterAutospacing="1"/>
        <w:ind w:firstLine="48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南京晓庄学院学业预警通知书（家长回执）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20  —20  学年第   学期：                                           第      号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579"/>
        <w:gridCol w:w="1113"/>
        <w:gridCol w:w="179"/>
        <w:gridCol w:w="1070"/>
        <w:gridCol w:w="536"/>
        <w:gridCol w:w="1071"/>
        <w:gridCol w:w="536"/>
        <w:gridCol w:w="357"/>
        <w:gridCol w:w="22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  号</w:t>
            </w:r>
          </w:p>
        </w:tc>
        <w:tc>
          <w:tcPr>
            <w:tcW w:w="12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姓  名</w:t>
            </w:r>
          </w:p>
        </w:tc>
        <w:tc>
          <w:tcPr>
            <w:tcW w:w="160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  院</w:t>
            </w:r>
          </w:p>
        </w:tc>
        <w:tc>
          <w:tcPr>
            <w:tcW w:w="228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  级</w:t>
            </w:r>
          </w:p>
        </w:tc>
        <w:tc>
          <w:tcPr>
            <w:tcW w:w="12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班  级</w:t>
            </w:r>
          </w:p>
        </w:tc>
        <w:tc>
          <w:tcPr>
            <w:tcW w:w="160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专  业</w:t>
            </w:r>
          </w:p>
        </w:tc>
        <w:tc>
          <w:tcPr>
            <w:tcW w:w="228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家长姓名</w:t>
            </w:r>
          </w:p>
        </w:tc>
        <w:tc>
          <w:tcPr>
            <w:tcW w:w="289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60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家长联系电话</w:t>
            </w:r>
          </w:p>
        </w:tc>
        <w:tc>
          <w:tcPr>
            <w:tcW w:w="263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exact"/>
          <w:jc w:val="center"/>
        </w:trPr>
        <w:tc>
          <w:tcPr>
            <w:tcW w:w="7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长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意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见</w:t>
            </w:r>
          </w:p>
        </w:tc>
        <w:tc>
          <w:tcPr>
            <w:tcW w:w="7723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1、学生目前的情况家长已了解。</w:t>
            </w:r>
          </w:p>
          <w:p>
            <w:pPr>
              <w:ind w:firstLine="240" w:firstLineChars="10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2、学院的联系办法家长已清楚。</w:t>
            </w: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3、家长的想法、建议与要求请另附纸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 xml:space="preserve">            家长签名：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242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家长收到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学业预警通知书时间</w:t>
            </w:r>
          </w:p>
        </w:tc>
        <w:tc>
          <w:tcPr>
            <w:tcW w:w="6031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                                   年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FjM2Y4NTllNGNkOWUzZjA5M2JlYmIxZWFjNzE1ZjEifQ=="/>
  </w:docVars>
  <w:rsids>
    <w:rsidRoot w:val="0042169F"/>
    <w:rsid w:val="000112A4"/>
    <w:rsid w:val="00030EA9"/>
    <w:rsid w:val="000A525F"/>
    <w:rsid w:val="00105EE5"/>
    <w:rsid w:val="00120139"/>
    <w:rsid w:val="0014633A"/>
    <w:rsid w:val="001760C4"/>
    <w:rsid w:val="0018136E"/>
    <w:rsid w:val="00187AFE"/>
    <w:rsid w:val="00191AE7"/>
    <w:rsid w:val="001A0E38"/>
    <w:rsid w:val="00284EE4"/>
    <w:rsid w:val="002C6507"/>
    <w:rsid w:val="002F3573"/>
    <w:rsid w:val="00312526"/>
    <w:rsid w:val="003D51B3"/>
    <w:rsid w:val="003E6158"/>
    <w:rsid w:val="0042169F"/>
    <w:rsid w:val="004314B6"/>
    <w:rsid w:val="00447039"/>
    <w:rsid w:val="00492461"/>
    <w:rsid w:val="004C4232"/>
    <w:rsid w:val="004E6F91"/>
    <w:rsid w:val="00502206"/>
    <w:rsid w:val="00517BDB"/>
    <w:rsid w:val="00530FC4"/>
    <w:rsid w:val="00570E77"/>
    <w:rsid w:val="00576E3A"/>
    <w:rsid w:val="00585188"/>
    <w:rsid w:val="005B3EDE"/>
    <w:rsid w:val="005B75A0"/>
    <w:rsid w:val="005E2B53"/>
    <w:rsid w:val="00675B32"/>
    <w:rsid w:val="006830D7"/>
    <w:rsid w:val="006D1070"/>
    <w:rsid w:val="006F3A53"/>
    <w:rsid w:val="008321BA"/>
    <w:rsid w:val="00867068"/>
    <w:rsid w:val="00964FCB"/>
    <w:rsid w:val="0099182E"/>
    <w:rsid w:val="00A37FCB"/>
    <w:rsid w:val="00B303CE"/>
    <w:rsid w:val="00C57FBA"/>
    <w:rsid w:val="00C61CDD"/>
    <w:rsid w:val="00CE1F06"/>
    <w:rsid w:val="00CE7036"/>
    <w:rsid w:val="00D433DE"/>
    <w:rsid w:val="00DC22D3"/>
    <w:rsid w:val="00E139F7"/>
    <w:rsid w:val="00E52B8B"/>
    <w:rsid w:val="00E628FE"/>
    <w:rsid w:val="00E65A2A"/>
    <w:rsid w:val="00E72635"/>
    <w:rsid w:val="00F64BD3"/>
    <w:rsid w:val="17650F4A"/>
    <w:rsid w:val="4AF41C24"/>
    <w:rsid w:val="4E7B29E9"/>
    <w:rsid w:val="6DE55D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ind w:left="425" w:hanging="425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经典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133</Words>
  <Characters>760</Characters>
  <Lines>6</Lines>
  <Paragraphs>1</Paragraphs>
  <TotalTime>0</TotalTime>
  <ScaleCrop>false</ScaleCrop>
  <LinksUpToDate>false</LinksUpToDate>
  <CharactersWithSpaces>892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2017-03-31T02:20:00Z</dcterms:created>
  <dc:creator>DELL</dc:creator>
  <cp:lastModifiedBy>翼凡</cp:lastModifiedBy>
  <dcterms:modified xsi:type="dcterms:W3CDTF">2022-09-27T10:18:48Z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F5C1DAF968334281B0045672F1C33528</vt:lpwstr>
  </property>
</Properties>
</file>