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年报模板</w:t>
      </w:r>
    </w:p>
    <w:p>
      <w:pPr>
        <w:widowControl/>
        <w:spacing w:line="560" w:lineRule="exact"/>
        <w:jc w:val="center"/>
        <w:rPr>
          <w:rFonts w:ascii="方正小标宋简体" w:hAnsi="仿宋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宋体"/>
          <w:kern w:val="0"/>
          <w:sz w:val="32"/>
          <w:szCs w:val="32"/>
        </w:rPr>
        <w:t>（供参考）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一、整体实施概况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二、项目组织管理方式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三、主要教育教学改革举措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四、支持保障手段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五、项目特色与成效</w:t>
      </w:r>
    </w:p>
    <w:p>
      <w:pPr>
        <w:widowControl/>
        <w:spacing w:line="56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六、典型经验做法</w:t>
      </w:r>
    </w:p>
    <w:p>
      <w:pPr>
        <w:ind w:firstLine="640" w:firstLineChars="200"/>
      </w:pPr>
      <w:r>
        <w:rPr>
          <w:rFonts w:hint="eastAsia" w:ascii="黑体" w:hAnsi="黑体" w:eastAsia="黑体" w:cs="宋体"/>
          <w:kern w:val="0"/>
          <w:sz w:val="32"/>
          <w:szCs w:val="32"/>
        </w:rPr>
        <w:t>七、下一步工作计划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16BEA2-911A-4CAF-9AFE-7CFC2BD8EC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DD4B7175-209B-466E-A415-277FF86FFD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8467E2A-E0C9-43FE-9BAA-05D4BACF6C04}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2E999112-8069-4164-A7C1-35287C738FD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16"/>
    <w:rsid w:val="001C1A33"/>
    <w:rsid w:val="004C75AE"/>
    <w:rsid w:val="007C4FA4"/>
    <w:rsid w:val="00C94DC3"/>
    <w:rsid w:val="00D52416"/>
    <w:rsid w:val="00D9333C"/>
    <w:rsid w:val="6240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</Words>
  <Characters>72</Characters>
  <Lines>1</Lines>
  <Paragraphs>1</Paragraphs>
  <TotalTime>0</TotalTime>
  <ScaleCrop>false</ScaleCrop>
  <LinksUpToDate>false</LinksUpToDate>
  <CharactersWithSpaces>83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2020-11-13T07:09:00Z</dcterms:created>
  <dc:creator>dell</dc:creator>
  <cp:lastModifiedBy>__❤_小疯子</cp:lastModifiedBy>
  <dcterms:modified xsi:type="dcterms:W3CDTF">2020-12-02T06:05:01Z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