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82F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南京晓庄学院实践教育样板基地佐证材料清单</w:t>
      </w:r>
    </w:p>
    <w:p w14:paraId="2065CB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填报学院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：____________________</w:t>
      </w:r>
    </w:p>
    <w:p w14:paraId="77D6DA8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基地名称：____________________</w:t>
      </w:r>
    </w:p>
    <w:p w14:paraId="703D25E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填报日期：______年____月____日</w:t>
      </w:r>
    </w:p>
    <w:p w14:paraId="4252702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325"/>
        <w:gridCol w:w="4391"/>
        <w:gridCol w:w="947"/>
      </w:tblGrid>
      <w:tr w14:paraId="4AFC7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125319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5DB79E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佐证材料名称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737403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备注（师范/非师范区别）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11FE2C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报送人签字</w:t>
            </w:r>
          </w:p>
        </w:tc>
      </w:tr>
      <w:tr w14:paraId="660DD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171C9F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355562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实践方案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6B7CB1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63E5CA4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C78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659320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28D0AE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实践教育教学大纲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30D008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76FA16B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2F7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06DA38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62C2C0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实践计划安排表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0872C7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543C68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AE9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19E8D4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58E553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安全工作方案（含应急预案）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7970E6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463CD78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368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2161C3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5C7F2C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培养方案、实践课程等材料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722704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4692880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E8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31C8A3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67BD88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合作协议、3年以上提供前期协议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4C4FED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师范：师范基地协议；非师范：校企协议（生产岗位需要三方协议）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3C268A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318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43C04B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52BB50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实习手册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0CA68D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076160D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6FA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246E07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67F3C7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实践场地 / 工作环境实景照片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20046A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21B6D9E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CBD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5E6C0C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312189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单位资质与信用材料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2594B0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非师范：营业执照、信用报告；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5845721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849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74A64D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283303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人身意外伤害险购买凭证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351DC7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03C996E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48D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770587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21143F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学生实践请假备案记录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6C2737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6C01A3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761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1ABAEA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1E97E5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双导师信息及配比统计表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58D1CD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通用（根据实践计划安排表汇总）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38D6B0D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198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56F59A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721BBD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校地会议，沟通 ，走访记录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456C8C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44AD77E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836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487A2B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71FC4B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实践鉴定表、考核评分记录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03F925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198D01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B04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7FBCA5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114EA1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实践考核合格率统计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52AE3D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423E223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D63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61BA34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562E21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校级及以上交流 / 宣传 / 表彰材料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79ED39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1000324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F2C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1DA680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68283D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基地特色做法、创新成果、合作反馈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0B419C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6859792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759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0E5A87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07BF03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联合教研 ，科研 ， 项目 ，成果材料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798B91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师范：基础教育教研、课题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；非师范：产教融合、双创项目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1A4912F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224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43F7AD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5B4F86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实习就业衔接材料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6DA48B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非师范：录用证明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38B8B32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1D7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9" w:type="dxa"/>
            <w:shd w:val="clear" w:color="auto" w:fill="auto"/>
            <w:noWrap/>
            <w:vAlign w:val="center"/>
          </w:tcPr>
          <w:p w14:paraId="147D8F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325" w:type="dxa"/>
            <w:shd w:val="clear" w:color="auto" w:fill="auto"/>
            <w:noWrap/>
            <w:vAlign w:val="center"/>
          </w:tcPr>
          <w:p w14:paraId="3FCA36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基地档案目录及全套运行档案完整</w:t>
            </w:r>
          </w:p>
        </w:tc>
        <w:tc>
          <w:tcPr>
            <w:tcW w:w="4391" w:type="dxa"/>
            <w:shd w:val="clear" w:color="auto" w:fill="auto"/>
            <w:noWrap/>
            <w:vAlign w:val="center"/>
          </w:tcPr>
          <w:p w14:paraId="63A1DA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通用（含协议、计划、大纲、培养方案、安全方案、实习手册、保险、过程管理记录等）</w:t>
            </w:r>
          </w:p>
        </w:tc>
        <w:tc>
          <w:tcPr>
            <w:tcW w:w="947" w:type="dxa"/>
            <w:shd w:val="clear" w:color="auto" w:fill="auto"/>
            <w:noWrap/>
            <w:vAlign w:val="center"/>
          </w:tcPr>
          <w:p w14:paraId="441138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5C0DD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3F4DB8"/>
    <w:rsid w:val="2DAC2C8D"/>
    <w:rsid w:val="6734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473</Words>
  <Characters>533</Characters>
  <Lines>0</Lines>
  <Paragraphs>0</Paragraphs>
  <TotalTime>55</TotalTime>
  <ScaleCrop>false</ScaleCrop>
  <LinksUpToDate>false</LinksUpToDate>
  <CharactersWithSpaces>545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2026-04-24T03:11:00Z</dcterms:created>
  <dc:creator>X</dc:creator>
  <cp:lastModifiedBy>龙猫</cp:lastModifiedBy>
  <cp:lastPrinted>2026-04-24T07:22:36Z</cp:lastPrinted>
  <dcterms:modified xsi:type="dcterms:W3CDTF">2026-04-24T07:45:01Z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eyJoZGlkIjoiYzQ0MTk4MTU2Yzg1MDBmYzA4Mjc4ZmE3MGE5NmY4ZjciLCJ1c2VySWQiOiIyOTQwNDA1NjcifQ==</vt:lpwstr>
  </property>
  <property fmtid="{D5CDD505-2E9C-101B-9397-08002B2CF9AE}" pid="4" name="ICV">
    <vt:lpwstr>8A22D72248FB4AC2B1BE62A8456DD8C6_12</vt:lpwstr>
  </property>
</Properties>
</file>